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7120E" w14:textId="77777777" w:rsidR="00653836" w:rsidRPr="00130070" w:rsidRDefault="00653836" w:rsidP="00653836">
      <w:pPr>
        <w:spacing w:after="200" w:line="276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130070">
        <w:rPr>
          <w:b/>
          <w:sz w:val="24"/>
          <w:szCs w:val="24"/>
        </w:rPr>
        <w:t>Školenie zamestnancov Regionálnych centier sociálnej ekonomiky NP ISE</w:t>
      </w:r>
    </w:p>
    <w:p w14:paraId="081C79A2" w14:textId="77777777" w:rsidR="00653836" w:rsidRPr="00130070" w:rsidRDefault="00653836" w:rsidP="00653836">
      <w:pPr>
        <w:spacing w:after="200" w:line="276" w:lineRule="auto"/>
        <w:jc w:val="center"/>
        <w:rPr>
          <w:b/>
          <w:sz w:val="24"/>
          <w:szCs w:val="24"/>
        </w:rPr>
      </w:pPr>
      <w:r w:rsidRPr="00130070">
        <w:rPr>
          <w:b/>
          <w:sz w:val="24"/>
          <w:szCs w:val="24"/>
        </w:rPr>
        <w:t>oblasť: Verejné obstarávanie</w:t>
      </w:r>
    </w:p>
    <w:p w14:paraId="766B4809" w14:textId="77777777" w:rsidR="004D53CF" w:rsidRPr="004D53CF" w:rsidRDefault="004D53CF" w:rsidP="004D53CF">
      <w:pPr>
        <w:pStyle w:val="Odsekzoznamu"/>
        <w:jc w:val="center"/>
        <w:rPr>
          <w:rFonts w:cstheme="minorHAnsi"/>
          <w:caps/>
          <w:sz w:val="18"/>
          <w:szCs w:val="18"/>
          <w:highlight w:val="yellow"/>
        </w:rPr>
      </w:pPr>
      <w:r w:rsidRPr="004D53CF">
        <w:rPr>
          <w:rFonts w:cstheme="minorHAnsi"/>
          <w:b/>
          <w:sz w:val="24"/>
          <w:szCs w:val="24"/>
        </w:rPr>
        <w:t>Verejné obstarávanie so sociálnymi hľadiskami + príklady</w:t>
      </w:r>
    </w:p>
    <w:p w14:paraId="1E2668C5" w14:textId="77777777" w:rsidR="00653836" w:rsidRPr="00130070" w:rsidRDefault="00653836" w:rsidP="00653836">
      <w:pPr>
        <w:rPr>
          <w:rFonts w:cstheme="minorHAnsi"/>
          <w:b/>
          <w:sz w:val="26"/>
          <w:szCs w:val="26"/>
        </w:rPr>
      </w:pPr>
    </w:p>
    <w:p w14:paraId="428E0B4F" w14:textId="77777777" w:rsidR="00653836" w:rsidRPr="00130070" w:rsidRDefault="00653836" w:rsidP="00653836">
      <w:pPr>
        <w:jc w:val="center"/>
        <w:rPr>
          <w:rFonts w:cstheme="minorHAnsi"/>
          <w:b/>
          <w:sz w:val="26"/>
          <w:szCs w:val="26"/>
        </w:rPr>
      </w:pPr>
      <w:r w:rsidRPr="00130070">
        <w:rPr>
          <w:rFonts w:cstheme="minorHAnsi"/>
          <w:b/>
          <w:sz w:val="26"/>
          <w:szCs w:val="26"/>
        </w:rPr>
        <w:t xml:space="preserve">Pozvánka a program </w:t>
      </w:r>
    </w:p>
    <w:p w14:paraId="5E54A2F3" w14:textId="77777777" w:rsidR="00653836" w:rsidRPr="00130070" w:rsidRDefault="00653836" w:rsidP="00653836">
      <w:pPr>
        <w:jc w:val="center"/>
        <w:rPr>
          <w:b/>
          <w:sz w:val="26"/>
          <w:szCs w:val="26"/>
        </w:rPr>
      </w:pPr>
    </w:p>
    <w:p w14:paraId="6FFC2887" w14:textId="77777777" w:rsidR="00653836" w:rsidRPr="00130070" w:rsidRDefault="00653836" w:rsidP="00653836">
      <w:pPr>
        <w:jc w:val="center"/>
        <w:rPr>
          <w:b/>
          <w:sz w:val="26"/>
          <w:szCs w:val="26"/>
        </w:rPr>
      </w:pPr>
    </w:p>
    <w:p w14:paraId="37ABC498" w14:textId="77777777" w:rsidR="00653836" w:rsidRPr="00130070" w:rsidRDefault="00653836" w:rsidP="00653836">
      <w:pPr>
        <w:jc w:val="center"/>
        <w:rPr>
          <w:b/>
          <w:sz w:val="26"/>
          <w:szCs w:val="26"/>
        </w:rPr>
      </w:pPr>
    </w:p>
    <w:p w14:paraId="53A1D74E" w14:textId="77777777" w:rsidR="00653836" w:rsidRPr="00130070" w:rsidRDefault="00653836" w:rsidP="00653836">
      <w:pPr>
        <w:rPr>
          <w:b/>
        </w:rPr>
      </w:pPr>
    </w:p>
    <w:p w14:paraId="02CDAE3F" w14:textId="60E6A439" w:rsidR="00653836" w:rsidRPr="00130070" w:rsidRDefault="00653836" w:rsidP="00653836">
      <w:r w:rsidRPr="00130070">
        <w:rPr>
          <w:b/>
        </w:rPr>
        <w:t>Termín:</w:t>
      </w:r>
      <w:r w:rsidRPr="00130070">
        <w:tab/>
      </w:r>
      <w:r w:rsidRPr="00130070">
        <w:tab/>
      </w:r>
      <w:r>
        <w:t>16.9.</w:t>
      </w:r>
      <w:r w:rsidRPr="00130070">
        <w:t>2019</w:t>
      </w:r>
    </w:p>
    <w:p w14:paraId="27A2515F" w14:textId="3DC8BECD" w:rsidR="00653836" w:rsidRPr="00130070" w:rsidRDefault="00653836" w:rsidP="00653836">
      <w:pPr>
        <w:jc w:val="both"/>
      </w:pPr>
      <w:r w:rsidRPr="00130070">
        <w:rPr>
          <w:b/>
        </w:rPr>
        <w:t>Miesto konania:</w:t>
      </w:r>
      <w:r w:rsidRPr="00130070">
        <w:tab/>
      </w:r>
      <w:r>
        <w:t xml:space="preserve">IPC, </w:t>
      </w:r>
      <w:r w:rsidRPr="00653836">
        <w:t>Československej armády 1141/26</w:t>
      </w:r>
      <w:r>
        <w:t xml:space="preserve">, </w:t>
      </w:r>
      <w:r w:rsidRPr="00130070">
        <w:t>B</w:t>
      </w:r>
      <w:r>
        <w:t>anská Bystrica 974 01</w:t>
      </w:r>
    </w:p>
    <w:p w14:paraId="191882FB" w14:textId="248301B1" w:rsidR="00653836" w:rsidRPr="00130070" w:rsidRDefault="00653836" w:rsidP="00653836">
      <w:pPr>
        <w:ind w:left="1416" w:firstLine="708"/>
        <w:jc w:val="both"/>
      </w:pPr>
      <w:r w:rsidRPr="00130070">
        <w:t>zasadacia miestnosť</w:t>
      </w:r>
      <w:r>
        <w:t xml:space="preserve"> č. 290</w:t>
      </w:r>
      <w:r w:rsidRPr="00130070">
        <w:t xml:space="preserve"> </w:t>
      </w:r>
    </w:p>
    <w:p w14:paraId="5C659D04" w14:textId="6F4D815F" w:rsidR="00653836" w:rsidRPr="00130070" w:rsidRDefault="00653836" w:rsidP="00653836">
      <w:r w:rsidRPr="00130070">
        <w:rPr>
          <w:b/>
        </w:rPr>
        <w:t>Čas:</w:t>
      </w:r>
      <w:r w:rsidRPr="00130070">
        <w:t xml:space="preserve">         </w:t>
      </w:r>
      <w:r w:rsidRPr="00130070">
        <w:tab/>
      </w:r>
      <w:r w:rsidRPr="00130070">
        <w:tab/>
        <w:t>8:</w:t>
      </w:r>
      <w:r>
        <w:t>15</w:t>
      </w:r>
      <w:r w:rsidRPr="00130070">
        <w:t xml:space="preserve"> – 17:00 </w:t>
      </w:r>
    </w:p>
    <w:p w14:paraId="41458762" w14:textId="77777777" w:rsidR="00653836" w:rsidRPr="00130070" w:rsidRDefault="00653836" w:rsidP="00653836">
      <w:pPr>
        <w:ind w:left="2124" w:hanging="2124"/>
        <w:jc w:val="both"/>
        <w:rPr>
          <w:b/>
        </w:rPr>
      </w:pPr>
      <w:r w:rsidRPr="00130070">
        <w:rPr>
          <w:b/>
        </w:rPr>
        <w:t xml:space="preserve">Cieľová skupina: </w:t>
      </w:r>
      <w:r w:rsidRPr="00130070">
        <w:rPr>
          <w:b/>
        </w:rPr>
        <w:tab/>
      </w:r>
      <w:r w:rsidRPr="00130070">
        <w:t xml:space="preserve">zamestnanci RC SE </w:t>
      </w:r>
    </w:p>
    <w:p w14:paraId="236787C8" w14:textId="77777777" w:rsidR="00653836" w:rsidRPr="00130070" w:rsidRDefault="00653836" w:rsidP="00653836">
      <w:pPr>
        <w:ind w:left="2124" w:hanging="2124"/>
        <w:jc w:val="both"/>
        <w:rPr>
          <w:b/>
        </w:rPr>
      </w:pPr>
      <w:r w:rsidRPr="00130070">
        <w:rPr>
          <w:b/>
        </w:rPr>
        <w:t>Lektor:</w:t>
      </w:r>
      <w:r w:rsidRPr="00130070">
        <w:rPr>
          <w:b/>
        </w:rPr>
        <w:tab/>
      </w:r>
      <w:r w:rsidRPr="00130070">
        <w:t>Ing. Mgr. Martin Hriňák</w:t>
      </w:r>
    </w:p>
    <w:p w14:paraId="55D0BA94" w14:textId="77777777" w:rsidR="00653836" w:rsidRPr="00130070" w:rsidRDefault="00653836" w:rsidP="00653836">
      <w:pPr>
        <w:rPr>
          <w:b/>
        </w:rPr>
      </w:pPr>
    </w:p>
    <w:p w14:paraId="43929F13" w14:textId="77777777" w:rsidR="00653836" w:rsidRPr="00130070" w:rsidRDefault="00653836" w:rsidP="00653836">
      <w:pPr>
        <w:rPr>
          <w:b/>
        </w:rPr>
      </w:pPr>
    </w:p>
    <w:p w14:paraId="594C8CB2" w14:textId="6A54FA01" w:rsidR="00653836" w:rsidRDefault="00653836" w:rsidP="00653836">
      <w:pPr>
        <w:rPr>
          <w:b/>
        </w:rPr>
      </w:pPr>
      <w:r w:rsidRPr="00130070">
        <w:rPr>
          <w:b/>
        </w:rPr>
        <w:t>Program:</w:t>
      </w:r>
      <w:r w:rsidRPr="00130070">
        <w:rPr>
          <w:b/>
        </w:rPr>
        <w:tab/>
      </w:r>
      <w:r w:rsidRPr="00130070">
        <w:rPr>
          <w:b/>
        </w:rPr>
        <w:tab/>
      </w:r>
      <w:r>
        <w:rPr>
          <w:b/>
        </w:rPr>
        <w:t>8:15 – 8:30</w:t>
      </w:r>
    </w:p>
    <w:p w14:paraId="49981470" w14:textId="69E62D16" w:rsidR="00653836" w:rsidRDefault="00653836" w:rsidP="0065383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Otvorenie školenia a prezentácia IPC BB</w:t>
      </w:r>
    </w:p>
    <w:p w14:paraId="6EF5C0FB" w14:textId="77777777" w:rsidR="00653836" w:rsidRDefault="00653836" w:rsidP="00653836">
      <w:pPr>
        <w:ind w:left="1416" w:firstLine="708"/>
        <w:rPr>
          <w:b/>
        </w:rPr>
      </w:pPr>
    </w:p>
    <w:p w14:paraId="6AED778A" w14:textId="68BE7AC7" w:rsidR="00653836" w:rsidRPr="00130070" w:rsidRDefault="00653836" w:rsidP="00653836">
      <w:pPr>
        <w:ind w:left="1416" w:firstLine="708"/>
        <w:rPr>
          <w:b/>
        </w:rPr>
      </w:pPr>
      <w:r w:rsidRPr="00130070">
        <w:rPr>
          <w:b/>
        </w:rPr>
        <w:t>08:30 – 12:00</w:t>
      </w:r>
    </w:p>
    <w:p w14:paraId="681B9A99" w14:textId="69627F60" w:rsidR="00FB1569" w:rsidRPr="00FB1569" w:rsidRDefault="00FB1569" w:rsidP="00FB1569">
      <w:pPr>
        <w:pStyle w:val="Odsekzoznamu"/>
        <w:ind w:left="2124"/>
      </w:pPr>
      <w:r>
        <w:t>S</w:t>
      </w:r>
      <w:r w:rsidRPr="00FB1569">
        <w:t>ociálne zodpovedné verejné obstarávanie</w:t>
      </w:r>
      <w:r>
        <w:t>, V</w:t>
      </w:r>
      <w:r w:rsidRPr="00FB1569">
        <w:t xml:space="preserve">ýnimky zo zákona o VO </w:t>
      </w:r>
      <w:proofErr w:type="spellStart"/>
      <w:r w:rsidRPr="00FB1569">
        <w:t>vo</w:t>
      </w:r>
      <w:proofErr w:type="spellEnd"/>
      <w:r w:rsidRPr="00FB1569">
        <w:t xml:space="preserve"> vzťahu ku sociálnym hľadiskám</w:t>
      </w:r>
    </w:p>
    <w:p w14:paraId="7F8F3293" w14:textId="4E389EB6" w:rsidR="00653836" w:rsidRPr="00130070" w:rsidRDefault="00653836" w:rsidP="00653836">
      <w:pPr>
        <w:rPr>
          <w:b/>
        </w:rPr>
      </w:pPr>
      <w:r w:rsidRPr="00130070">
        <w:tab/>
      </w:r>
      <w:r w:rsidRPr="00130070">
        <w:tab/>
      </w:r>
      <w:r w:rsidRPr="00130070">
        <w:tab/>
      </w:r>
    </w:p>
    <w:p w14:paraId="33943CEB" w14:textId="77777777" w:rsidR="00653836" w:rsidRPr="00130070" w:rsidRDefault="00653836" w:rsidP="00653836">
      <w:pPr>
        <w:rPr>
          <w:b/>
        </w:rPr>
      </w:pPr>
      <w:r w:rsidRPr="00130070">
        <w:rPr>
          <w:b/>
        </w:rPr>
        <w:t xml:space="preserve">  </w:t>
      </w:r>
      <w:r w:rsidRPr="00130070">
        <w:rPr>
          <w:b/>
        </w:rPr>
        <w:tab/>
      </w:r>
      <w:r w:rsidRPr="00130070">
        <w:rPr>
          <w:b/>
        </w:rPr>
        <w:tab/>
      </w:r>
      <w:r w:rsidRPr="00130070">
        <w:rPr>
          <w:b/>
        </w:rPr>
        <w:tab/>
        <w:t xml:space="preserve">12:00 - 12:30 </w:t>
      </w:r>
    </w:p>
    <w:p w14:paraId="58F1E59A" w14:textId="77777777" w:rsidR="00653836" w:rsidRPr="00130070" w:rsidRDefault="00653836" w:rsidP="00653836">
      <w:r w:rsidRPr="00130070">
        <w:rPr>
          <w:b/>
        </w:rPr>
        <w:tab/>
      </w:r>
      <w:r w:rsidRPr="00130070">
        <w:rPr>
          <w:b/>
        </w:rPr>
        <w:tab/>
      </w:r>
      <w:r w:rsidRPr="00130070">
        <w:rPr>
          <w:b/>
        </w:rPr>
        <w:tab/>
      </w:r>
      <w:r w:rsidRPr="00130070">
        <w:t>obedná prestávka</w:t>
      </w:r>
    </w:p>
    <w:p w14:paraId="530223CE" w14:textId="77777777" w:rsidR="00653836" w:rsidRPr="00130070" w:rsidRDefault="00653836" w:rsidP="00653836">
      <w:pPr>
        <w:rPr>
          <w:b/>
        </w:rPr>
      </w:pPr>
    </w:p>
    <w:p w14:paraId="14246E08" w14:textId="77777777" w:rsidR="00653836" w:rsidRPr="00130070" w:rsidRDefault="00653836" w:rsidP="00653836">
      <w:pPr>
        <w:rPr>
          <w:b/>
        </w:rPr>
      </w:pPr>
      <w:r w:rsidRPr="00130070">
        <w:rPr>
          <w:b/>
        </w:rPr>
        <w:tab/>
      </w:r>
      <w:r w:rsidRPr="00130070">
        <w:rPr>
          <w:b/>
        </w:rPr>
        <w:tab/>
      </w:r>
      <w:r w:rsidRPr="00130070">
        <w:rPr>
          <w:b/>
        </w:rPr>
        <w:tab/>
        <w:t>12:30 – 17:00</w:t>
      </w:r>
    </w:p>
    <w:p w14:paraId="5AB902C6" w14:textId="13A7ED54" w:rsidR="00123EC7" w:rsidRPr="00FB1569" w:rsidRDefault="00FB1569" w:rsidP="00FB1569">
      <w:pPr>
        <w:pStyle w:val="Zkladntext2"/>
        <w:spacing w:after="0" w:line="240" w:lineRule="auto"/>
        <w:ind w:left="2124"/>
        <w:jc w:val="both"/>
        <w:rPr>
          <w:szCs w:val="24"/>
        </w:rPr>
      </w:pPr>
      <w:r>
        <w:rPr>
          <w:szCs w:val="24"/>
        </w:rPr>
        <w:t>Možnosti zapracovania s</w:t>
      </w:r>
      <w:r w:rsidRPr="0063121F">
        <w:rPr>
          <w:szCs w:val="24"/>
        </w:rPr>
        <w:t xml:space="preserve">ociálnych hľadísk do súťažných podkladov, </w:t>
      </w:r>
      <w:r>
        <w:rPr>
          <w:szCs w:val="24"/>
        </w:rPr>
        <w:t>V</w:t>
      </w:r>
      <w:r w:rsidRPr="0063121F">
        <w:rPr>
          <w:szCs w:val="24"/>
        </w:rPr>
        <w:t>yhraden</w:t>
      </w:r>
      <w:r>
        <w:rPr>
          <w:szCs w:val="24"/>
        </w:rPr>
        <w:t>ie</w:t>
      </w:r>
      <w:r w:rsidRPr="0063121F">
        <w:rPr>
          <w:szCs w:val="24"/>
        </w:rPr>
        <w:t xml:space="preserve"> práva účasti vo </w:t>
      </w:r>
      <w:proofErr w:type="spellStart"/>
      <w:r w:rsidRPr="0063121F">
        <w:rPr>
          <w:szCs w:val="24"/>
        </w:rPr>
        <w:t>VO</w:t>
      </w:r>
      <w:proofErr w:type="spellEnd"/>
      <w:r w:rsidRPr="0063121F">
        <w:rPr>
          <w:szCs w:val="24"/>
        </w:rPr>
        <w:t xml:space="preserve"> len pre </w:t>
      </w:r>
      <w:r w:rsidR="005D4726">
        <w:rPr>
          <w:szCs w:val="24"/>
        </w:rPr>
        <w:t>registrované sociálne podniky, C</w:t>
      </w:r>
      <w:r w:rsidRPr="0063121F">
        <w:rPr>
          <w:szCs w:val="24"/>
        </w:rPr>
        <w:t>hráne</w:t>
      </w:r>
      <w:r>
        <w:rPr>
          <w:szCs w:val="24"/>
        </w:rPr>
        <w:t xml:space="preserve">né pracoviská a chránené dielne </w:t>
      </w:r>
    </w:p>
    <w:sectPr w:rsidR="00123EC7" w:rsidRPr="00FB1569" w:rsidSect="00664FAE">
      <w:headerReference w:type="first" r:id="rId8"/>
      <w:footerReference w:type="first" r:id="rId9"/>
      <w:type w:val="continuous"/>
      <w:pgSz w:w="11906" w:h="16838" w:code="9"/>
      <w:pgMar w:top="266" w:right="1418" w:bottom="1701" w:left="1418" w:header="0" w:footer="2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1543F" w14:textId="77777777" w:rsidR="00F66B36" w:rsidRDefault="00F66B36">
      <w:r>
        <w:separator/>
      </w:r>
    </w:p>
  </w:endnote>
  <w:endnote w:type="continuationSeparator" w:id="0">
    <w:p w14:paraId="70BD5663" w14:textId="77777777" w:rsidR="00F66B36" w:rsidRDefault="00F6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A4041" w14:textId="6A1CB74E" w:rsidR="00686582" w:rsidRPr="0066256F" w:rsidRDefault="00686582" w:rsidP="00664FAE">
    <w:pPr>
      <w:ind w:left="-142" w:right="-238"/>
      <w:jc w:val="center"/>
      <w:rPr>
        <w:rFonts w:ascii="Trebuchet MS" w:hAnsi="Trebuchet MS"/>
        <w:color w:val="FF6600"/>
        <w:sz w:val="17"/>
        <w:szCs w:val="17"/>
      </w:rPr>
    </w:pPr>
    <w:r w:rsidRPr="0066256F">
      <w:rPr>
        <w:rFonts w:ascii="Trebuchet MS" w:hAnsi="Trebuchet MS" w:cs="Times New Roman"/>
        <w:noProof/>
        <w:color w:val="6D6E71"/>
        <w:sz w:val="17"/>
        <w:szCs w:val="17"/>
        <w:lang w:eastAsia="sk-SK"/>
      </w:rPr>
      <w:drawing>
        <wp:anchor distT="0" distB="0" distL="114300" distR="114300" simplePos="0" relativeHeight="251658240" behindDoc="1" locked="0" layoutInCell="1" allowOverlap="1" wp14:anchorId="5D5045E4" wp14:editId="27145F02">
          <wp:simplePos x="0" y="0"/>
          <wp:positionH relativeFrom="margin">
            <wp:posOffset>2514600</wp:posOffset>
          </wp:positionH>
          <wp:positionV relativeFrom="margin">
            <wp:posOffset>7219315</wp:posOffset>
          </wp:positionV>
          <wp:extent cx="1022350" cy="1092200"/>
          <wp:effectExtent l="0" t="0" r="0" b="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ZASI_logo.png"/>
                  <pic:cNvPicPr/>
                </pic:nvPicPr>
                <pic:blipFill rotWithShape="1">
                  <a:blip r:embed="rId1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615"/>
                  <a:stretch/>
                </pic:blipFill>
                <pic:spPr bwMode="auto">
                  <a:xfrm>
                    <a:off x="0" y="0"/>
                    <a:ext cx="1022350" cy="1092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91DAA">
      <w:rPr>
        <w:rFonts w:ascii="Trebuchet MS" w:hAnsi="Trebuchet MS"/>
        <w:color w:val="F36F21"/>
        <w:sz w:val="17"/>
        <w:szCs w:val="17"/>
      </w:rPr>
      <w:t>Sídlo:</w:t>
    </w:r>
    <w:r w:rsidRPr="0066256F">
      <w:rPr>
        <w:rFonts w:ascii="Trebuchet MS" w:hAnsi="Trebuchet MS"/>
        <w:color w:val="6D6E71"/>
        <w:sz w:val="17"/>
        <w:szCs w:val="17"/>
      </w:rPr>
      <w:t xml:space="preserve"> </w:t>
    </w:r>
    <w:r w:rsidR="001065B7" w:rsidRPr="0066256F">
      <w:rPr>
        <w:rFonts w:ascii="Trebuchet MS" w:hAnsi="Trebuchet MS"/>
        <w:color w:val="6D6E71"/>
        <w:sz w:val="17"/>
        <w:szCs w:val="17"/>
      </w:rPr>
      <w:t xml:space="preserve">Implementačná agentúra </w:t>
    </w:r>
    <w:r w:rsidR="001065B7">
      <w:rPr>
        <w:rFonts w:ascii="Trebuchet MS" w:hAnsi="Trebuchet MS"/>
        <w:color w:val="6D6E71"/>
        <w:sz w:val="17"/>
        <w:szCs w:val="17"/>
      </w:rPr>
      <w:t>Ministerstva práce, sociálnych vecí a rodiny SR</w:t>
    </w:r>
    <w:r w:rsidR="00664FAE">
      <w:rPr>
        <w:rFonts w:ascii="Trebuchet MS" w:hAnsi="Trebuchet MS"/>
        <w:color w:val="6D6E71"/>
        <w:sz w:val="17"/>
        <w:szCs w:val="17"/>
      </w:rPr>
      <w:t xml:space="preserve">   </w:t>
    </w:r>
    <w:r w:rsidRPr="0066256F">
      <w:rPr>
        <w:rFonts w:ascii="Trebuchet MS" w:hAnsi="Trebuchet MS"/>
        <w:color w:val="F36F21"/>
        <w:sz w:val="17"/>
        <w:szCs w:val="17"/>
      </w:rPr>
      <w:t>Adresa:</w:t>
    </w:r>
    <w:r w:rsidRPr="0066256F">
      <w:rPr>
        <w:rFonts w:ascii="Trebuchet MS" w:hAnsi="Trebuchet MS"/>
        <w:color w:val="FF9900"/>
        <w:sz w:val="17"/>
        <w:szCs w:val="17"/>
      </w:rPr>
      <w:t xml:space="preserve"> </w:t>
    </w:r>
    <w:r w:rsidRPr="0066256F">
      <w:rPr>
        <w:rFonts w:ascii="Trebuchet MS" w:hAnsi="Trebuchet MS"/>
        <w:color w:val="6D6E71"/>
        <w:sz w:val="17"/>
        <w:szCs w:val="17"/>
      </w:rPr>
      <w:t>Špitálska 6</w:t>
    </w:r>
    <w:r w:rsidRPr="0066256F">
      <w:rPr>
        <w:rFonts w:ascii="Trebuchet MS" w:hAnsi="Trebuchet MS"/>
        <w:color w:val="FF9900"/>
        <w:sz w:val="17"/>
        <w:szCs w:val="17"/>
      </w:rPr>
      <w:t xml:space="preserve"> </w:t>
    </w:r>
    <w:r w:rsidRPr="0066256F">
      <w:rPr>
        <w:rFonts w:ascii="Trebuchet MS" w:hAnsi="Trebuchet MS"/>
        <w:color w:val="F36F21"/>
        <w:sz w:val="17"/>
        <w:szCs w:val="17"/>
      </w:rPr>
      <w:t>I</w:t>
    </w:r>
    <w:r w:rsidRPr="0066256F">
      <w:rPr>
        <w:rFonts w:ascii="Trebuchet MS" w:hAnsi="Trebuchet MS"/>
        <w:color w:val="FF9900"/>
        <w:sz w:val="17"/>
        <w:szCs w:val="17"/>
      </w:rPr>
      <w:t xml:space="preserve"> </w:t>
    </w:r>
    <w:r w:rsidRPr="0066256F">
      <w:rPr>
        <w:rFonts w:ascii="Trebuchet MS" w:hAnsi="Trebuchet MS"/>
        <w:color w:val="6D6E71"/>
        <w:sz w:val="17"/>
        <w:szCs w:val="17"/>
      </w:rPr>
      <w:t>814 55 Bratislava</w:t>
    </w:r>
  </w:p>
  <w:p w14:paraId="5B5F9E95" w14:textId="6AB118E1" w:rsidR="00686582" w:rsidRPr="00096F38" w:rsidRDefault="00650132" w:rsidP="00664FAE">
    <w:pPr>
      <w:jc w:val="center"/>
      <w:rPr>
        <w:rFonts w:ascii="Trebuchet MS" w:hAnsi="Trebuchet MS"/>
        <w:color w:val="6D6E71"/>
        <w:sz w:val="17"/>
        <w:szCs w:val="17"/>
      </w:rPr>
    </w:pPr>
    <w:r>
      <w:rPr>
        <w:rFonts w:ascii="Trebuchet MS" w:hAnsi="Trebuchet MS"/>
        <w:noProof/>
        <w:sz w:val="17"/>
        <w:szCs w:val="17"/>
        <w:lang w:eastAsia="sk-SK"/>
      </w:rPr>
      <w:drawing>
        <wp:anchor distT="0" distB="0" distL="114300" distR="114300" simplePos="0" relativeHeight="251659264" behindDoc="0" locked="0" layoutInCell="1" allowOverlap="1" wp14:anchorId="2E48A362" wp14:editId="7B2AE2CE">
          <wp:simplePos x="0" y="0"/>
          <wp:positionH relativeFrom="margin">
            <wp:posOffset>-135255</wp:posOffset>
          </wp:positionH>
          <wp:positionV relativeFrom="margin">
            <wp:posOffset>8133080</wp:posOffset>
          </wp:positionV>
          <wp:extent cx="634365" cy="509905"/>
          <wp:effectExtent l="0" t="0" r="0" b="4445"/>
          <wp:wrapSquare wrapText="bothSides"/>
          <wp:docPr id="4" name="Obrázok 4" descr="X:\9_SPOLOCNE\PUBLICITA_LOGÁ_Reklama\LOGÁ\EFQM\C2E\C2E 2 -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9_SPOLOCNE\PUBLICITA_LOGÁ_Reklama\LOGÁ\EFQM\C2E\C2E 2 - 2018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6582" w:rsidRPr="0066256F">
      <w:rPr>
        <w:rFonts w:ascii="Trebuchet MS" w:hAnsi="Trebuchet MS"/>
        <w:color w:val="F36F21"/>
        <w:sz w:val="17"/>
        <w:szCs w:val="17"/>
      </w:rPr>
      <w:t xml:space="preserve">tel.: </w:t>
    </w:r>
    <w:r w:rsidR="00686582" w:rsidRPr="0066256F">
      <w:rPr>
        <w:rFonts w:ascii="Trebuchet MS" w:hAnsi="Trebuchet MS"/>
        <w:color w:val="6D6E71"/>
        <w:sz w:val="17"/>
        <w:szCs w:val="17"/>
      </w:rPr>
      <w:t xml:space="preserve">02 2043 1100 </w:t>
    </w:r>
    <w:r w:rsidR="00686582" w:rsidRPr="0066256F">
      <w:rPr>
        <w:rFonts w:ascii="Trebuchet MS" w:hAnsi="Trebuchet MS"/>
        <w:color w:val="F36F21"/>
        <w:sz w:val="17"/>
        <w:szCs w:val="17"/>
      </w:rPr>
      <w:t xml:space="preserve">I e-mail: </w:t>
    </w:r>
    <w:r w:rsidR="002C7F62">
      <w:rPr>
        <w:rFonts w:ascii="Trebuchet MS" w:hAnsi="Trebuchet MS"/>
        <w:color w:val="6D6E71"/>
        <w:sz w:val="17"/>
        <w:szCs w:val="17"/>
      </w:rPr>
      <w:t>info@ia</w:t>
    </w:r>
    <w:r w:rsidR="00686582" w:rsidRPr="0066256F">
      <w:rPr>
        <w:rFonts w:ascii="Trebuchet MS" w:hAnsi="Trebuchet MS"/>
        <w:color w:val="6D6E71"/>
        <w:sz w:val="17"/>
        <w:szCs w:val="17"/>
      </w:rPr>
      <w:t xml:space="preserve">.gov.sk </w:t>
    </w:r>
    <w:r w:rsidR="00686582" w:rsidRPr="0066256F">
      <w:rPr>
        <w:rFonts w:ascii="Trebuchet MS" w:hAnsi="Trebuchet MS"/>
        <w:color w:val="F36F21"/>
        <w:sz w:val="17"/>
        <w:szCs w:val="17"/>
      </w:rPr>
      <w:t xml:space="preserve">I http: </w:t>
    </w:r>
    <w:r w:rsidR="002C7F62">
      <w:rPr>
        <w:rFonts w:ascii="Trebuchet MS" w:hAnsi="Trebuchet MS"/>
        <w:color w:val="6D6E71"/>
        <w:sz w:val="17"/>
        <w:szCs w:val="17"/>
      </w:rPr>
      <w:t>www.ia</w:t>
    </w:r>
    <w:r w:rsidR="00686582" w:rsidRPr="0066256F">
      <w:rPr>
        <w:rFonts w:ascii="Trebuchet MS" w:hAnsi="Trebuchet MS"/>
        <w:color w:val="6D6E71"/>
        <w:sz w:val="17"/>
        <w:szCs w:val="17"/>
      </w:rPr>
      <w:t>.gov.</w:t>
    </w:r>
    <w:r w:rsidR="00686582">
      <w:rPr>
        <w:rFonts w:ascii="Trebuchet MS" w:hAnsi="Trebuchet MS"/>
        <w:color w:val="6D6E71"/>
        <w:sz w:val="17"/>
        <w:szCs w:val="17"/>
      </w:rPr>
      <w:t>sk</w:t>
    </w:r>
  </w:p>
  <w:p w14:paraId="7E5390F8" w14:textId="217F809C" w:rsidR="00686582" w:rsidRPr="00C52A52" w:rsidRDefault="00650132" w:rsidP="00686582">
    <w:pPr>
      <w:ind w:left="-142" w:right="-238"/>
      <w:jc w:val="center"/>
      <w:rPr>
        <w:rFonts w:ascii="Trebuchet MS" w:hAnsi="Trebuchet MS"/>
        <w:b/>
        <w:color w:val="4D4D4D"/>
        <w:sz w:val="20"/>
      </w:rPr>
    </w:pPr>
    <w:r>
      <w:rPr>
        <w:rFonts w:ascii="Trebuchet MS" w:hAnsi="Trebuchet MS"/>
        <w:b/>
        <w:noProof/>
        <w:color w:val="4D4D4D"/>
        <w:sz w:val="20"/>
        <w:lang w:eastAsia="sk-SK"/>
      </w:rPr>
      <w:tab/>
    </w:r>
    <w:r>
      <w:rPr>
        <w:rFonts w:ascii="Trebuchet MS" w:hAnsi="Trebuchet MS"/>
        <w:b/>
        <w:noProof/>
        <w:color w:val="4D4D4D"/>
        <w:sz w:val="20"/>
        <w:lang w:eastAsia="sk-SK"/>
      </w:rPr>
      <w:tab/>
    </w:r>
    <w:r>
      <w:rPr>
        <w:rFonts w:ascii="Trebuchet MS" w:hAnsi="Trebuchet MS"/>
        <w:b/>
        <w:noProof/>
        <w:color w:val="4D4D4D"/>
        <w:sz w:val="20"/>
        <w:lang w:eastAsia="sk-SK"/>
      </w:rPr>
      <w:tab/>
    </w:r>
  </w:p>
  <w:p w14:paraId="66ED7EF1" w14:textId="3375ACA6" w:rsidR="00686582" w:rsidRPr="00C52A52" w:rsidRDefault="00650132" w:rsidP="00650132">
    <w:pPr>
      <w:tabs>
        <w:tab w:val="left" w:pos="1050"/>
        <w:tab w:val="right" w:pos="5742"/>
      </w:tabs>
      <w:ind w:left="-142" w:right="-238"/>
      <w:rPr>
        <w:rFonts w:ascii="Trebuchet MS" w:hAnsi="Trebuchet MS"/>
        <w:b/>
        <w:color w:val="4D4D4D"/>
        <w:sz w:val="20"/>
      </w:rPr>
    </w:pPr>
    <w:r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49194637" wp14:editId="03407C2B">
          <wp:simplePos x="0" y="0"/>
          <wp:positionH relativeFrom="margin">
            <wp:posOffset>1198245</wp:posOffset>
          </wp:positionH>
          <wp:positionV relativeFrom="paragraph">
            <wp:posOffset>99695</wp:posOffset>
          </wp:positionV>
          <wp:extent cx="943200" cy="439200"/>
          <wp:effectExtent l="0" t="0" r="0" b="0"/>
          <wp:wrapTight wrapText="bothSides">
            <wp:wrapPolygon edited="0">
              <wp:start x="0" y="0"/>
              <wp:lineTo x="0" y="20631"/>
              <wp:lineTo x="20945" y="20631"/>
              <wp:lineTo x="20945" y="0"/>
              <wp:lineTo x="0" y="0"/>
            </wp:wrapPolygon>
          </wp:wrapTight>
          <wp:docPr id="19" name="Obrázok 19" descr="Výsledok vyhľadávania obrázkov pre dopyt logo operačný program technická pom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sledok vyhľadávania obrázkov pre dopyt logo operačný program technická pomoc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2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rebuchet MS" w:hAnsi="Trebuchet MS"/>
        <w:b/>
        <w:color w:val="4D4D4D"/>
        <w:sz w:val="20"/>
      </w:rPr>
      <w:tab/>
      <w:t xml:space="preserve">   </w:t>
    </w:r>
    <w:r>
      <w:rPr>
        <w:rFonts w:ascii="Trebuchet MS" w:hAnsi="Trebuchet MS"/>
        <w:b/>
        <w:color w:val="4D4D4D"/>
        <w:sz w:val="20"/>
      </w:rPr>
      <w:tab/>
    </w:r>
  </w:p>
  <w:p w14:paraId="402BBF57" w14:textId="1789550A" w:rsidR="00686582" w:rsidRPr="00C52A52" w:rsidRDefault="00664FAE" w:rsidP="00021CDB">
    <w:pPr>
      <w:ind w:left="-142" w:right="-238"/>
      <w:jc w:val="center"/>
      <w:rPr>
        <w:rFonts w:ascii="Trebuchet MS" w:hAnsi="Trebuchet MS"/>
        <w:b/>
        <w:color w:val="4D4D4D"/>
        <w:sz w:val="20"/>
      </w:rPr>
    </w:pPr>
    <w:r>
      <w:rPr>
        <w:rFonts w:ascii="Trebuchet MS" w:hAnsi="Trebuchet MS"/>
        <w:b/>
        <w:color w:val="4D4D4D"/>
        <w:sz w:val="20"/>
      </w:rPr>
      <w:tab/>
    </w:r>
    <w:r w:rsidR="00650132">
      <w:rPr>
        <w:rFonts w:ascii="Trebuchet MS" w:hAnsi="Trebuchet MS"/>
        <w:b/>
        <w:color w:val="4D4D4D"/>
        <w:sz w:val="20"/>
      </w:rPr>
      <w:tab/>
    </w:r>
    <w:r w:rsidR="00650132">
      <w:rPr>
        <w:rFonts w:ascii="Trebuchet MS" w:hAnsi="Trebuchet MS"/>
        <w:b/>
        <w:color w:val="4D4D4D"/>
        <w:sz w:val="20"/>
      </w:rPr>
      <w:tab/>
    </w:r>
    <w:r w:rsidR="00650132">
      <w:rPr>
        <w:rFonts w:ascii="Trebuchet MS" w:hAnsi="Trebuchet MS"/>
        <w:b/>
        <w:noProof/>
        <w:color w:val="4D4D4D"/>
        <w:sz w:val="20"/>
        <w:lang w:eastAsia="sk-SK"/>
      </w:rPr>
      <w:drawing>
        <wp:inline distT="0" distB="0" distL="0" distR="0" wp14:anchorId="2D8EA2D1" wp14:editId="5A4D987E">
          <wp:extent cx="542454" cy="336322"/>
          <wp:effectExtent l="0" t="0" r="0" b="6985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PC-logo-1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900" cy="356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0132">
      <w:rPr>
        <w:rFonts w:ascii="Trebuchet MS" w:hAnsi="Trebuchet MS"/>
        <w:b/>
        <w:color w:val="4D4D4D"/>
        <w:sz w:val="20"/>
      </w:rPr>
      <w:tab/>
    </w:r>
    <w:r w:rsidR="00650132">
      <w:rPr>
        <w:rFonts w:ascii="Trebuchet MS" w:hAnsi="Trebuchet MS"/>
        <w:b/>
        <w:color w:val="4D4D4D"/>
        <w:sz w:val="20"/>
      </w:rPr>
      <w:tab/>
    </w:r>
    <w:r w:rsidR="006E3480" w:rsidRPr="00F87A77">
      <w:rPr>
        <w:b/>
        <w:bCs/>
        <w:noProof/>
        <w:lang w:eastAsia="sk-SK"/>
      </w:rPr>
      <w:drawing>
        <wp:inline distT="0" distB="0" distL="0" distR="0" wp14:anchorId="0A90160F" wp14:editId="299DCA72">
          <wp:extent cx="1234440" cy="396986"/>
          <wp:effectExtent l="0" t="0" r="3810" b="3175"/>
          <wp:docPr id="14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891" cy="4061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B1796" w14:textId="77777777" w:rsidR="00F66B36" w:rsidRDefault="00F66B36">
      <w:r>
        <w:separator/>
      </w:r>
    </w:p>
  </w:footnote>
  <w:footnote w:type="continuationSeparator" w:id="0">
    <w:p w14:paraId="533447D5" w14:textId="77777777" w:rsidR="00F66B36" w:rsidRDefault="00F66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52FD6" w14:textId="38D71970" w:rsidR="003C3E3E" w:rsidRDefault="00772259">
    <w:r>
      <w:rPr>
        <w:noProof/>
        <w:lang w:eastAsia="sk-SK"/>
      </w:rPr>
      <w:drawing>
        <wp:anchor distT="0" distB="0" distL="114300" distR="114300" simplePos="0" relativeHeight="251656192" behindDoc="0" locked="0" layoutInCell="1" allowOverlap="1" wp14:anchorId="622A33D3" wp14:editId="1552E485">
          <wp:simplePos x="0" y="0"/>
          <wp:positionH relativeFrom="column">
            <wp:posOffset>1096010</wp:posOffset>
          </wp:positionH>
          <wp:positionV relativeFrom="paragraph">
            <wp:posOffset>591820</wp:posOffset>
          </wp:positionV>
          <wp:extent cx="4953000" cy="495300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mbinacia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0348">
      <w:rPr>
        <w:b/>
        <w:noProof/>
        <w:lang w:eastAsia="sk-SK"/>
      </w:rPr>
      <w:drawing>
        <wp:anchor distT="0" distB="0" distL="114300" distR="114300" simplePos="0" relativeHeight="251657216" behindDoc="0" locked="0" layoutInCell="1" allowOverlap="1" wp14:anchorId="12940120" wp14:editId="360A51AF">
          <wp:simplePos x="0" y="0"/>
          <wp:positionH relativeFrom="column">
            <wp:posOffset>-395605</wp:posOffset>
          </wp:positionH>
          <wp:positionV relativeFrom="paragraph">
            <wp:posOffset>553720</wp:posOffset>
          </wp:positionV>
          <wp:extent cx="1219200" cy="508710"/>
          <wp:effectExtent l="0" t="0" r="0" b="5715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08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9212" w:type="dxa"/>
      <w:tblLook w:val="04A0" w:firstRow="1" w:lastRow="0" w:firstColumn="1" w:lastColumn="0" w:noHBand="0" w:noVBand="1"/>
    </w:tblPr>
    <w:tblGrid>
      <w:gridCol w:w="2943"/>
      <w:gridCol w:w="6269"/>
    </w:tblGrid>
    <w:tr w:rsidR="005365F3" w14:paraId="1E929756" w14:textId="77777777" w:rsidTr="00F56F13">
      <w:trPr>
        <w:trHeight w:val="971"/>
      </w:trPr>
      <w:tc>
        <w:tcPr>
          <w:tcW w:w="2943" w:type="dxa"/>
          <w:vAlign w:val="center"/>
        </w:tcPr>
        <w:p w14:paraId="3948E854" w14:textId="56DEB51E" w:rsidR="005365F3" w:rsidRDefault="005365F3" w:rsidP="00390348">
          <w:pPr>
            <w:pStyle w:val="Hlavika"/>
            <w:rPr>
              <w:b/>
            </w:rPr>
          </w:pPr>
        </w:p>
      </w:tc>
      <w:tc>
        <w:tcPr>
          <w:tcW w:w="6269" w:type="dxa"/>
        </w:tcPr>
        <w:p w14:paraId="3D05B236" w14:textId="63D15DEF" w:rsidR="005365F3" w:rsidRDefault="005365F3" w:rsidP="00FA1C4D">
          <w:pPr>
            <w:pStyle w:val="Hlavika"/>
            <w:tabs>
              <w:tab w:val="clear" w:pos="4320"/>
            </w:tabs>
            <w:ind w:right="-108"/>
            <w:jc w:val="right"/>
          </w:pPr>
        </w:p>
      </w:tc>
    </w:tr>
  </w:tbl>
  <w:p w14:paraId="78C49049" w14:textId="77777777" w:rsidR="003141E0" w:rsidRDefault="00F66B36" w:rsidP="001649EA">
    <w:pPr>
      <w:pStyle w:val="Hlavika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5FD2"/>
    <w:multiLevelType w:val="hybridMultilevel"/>
    <w:tmpl w:val="9766CE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F2A54"/>
    <w:multiLevelType w:val="hybridMultilevel"/>
    <w:tmpl w:val="1BEA2A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62B1A"/>
    <w:multiLevelType w:val="hybridMultilevel"/>
    <w:tmpl w:val="60121D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57815"/>
    <w:multiLevelType w:val="hybridMultilevel"/>
    <w:tmpl w:val="2DF2E36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0B80C10"/>
    <w:multiLevelType w:val="hybridMultilevel"/>
    <w:tmpl w:val="59442206"/>
    <w:lvl w:ilvl="0" w:tplc="FA041E72">
      <w:numFmt w:val="bullet"/>
      <w:lvlText w:val="-"/>
      <w:lvlJc w:val="left"/>
      <w:pPr>
        <w:ind w:left="212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5" w15:restartNumberingAfterBreak="0">
    <w:nsid w:val="7FDE4851"/>
    <w:multiLevelType w:val="hybridMultilevel"/>
    <w:tmpl w:val="307689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16"/>
    <w:rsid w:val="000D53D9"/>
    <w:rsid w:val="001065B7"/>
    <w:rsid w:val="00123EC7"/>
    <w:rsid w:val="001366E5"/>
    <w:rsid w:val="00153638"/>
    <w:rsid w:val="001649EA"/>
    <w:rsid w:val="001B34D4"/>
    <w:rsid w:val="001E74BB"/>
    <w:rsid w:val="0026207E"/>
    <w:rsid w:val="002924A5"/>
    <w:rsid w:val="00295CC3"/>
    <w:rsid w:val="002C7F62"/>
    <w:rsid w:val="00344BFB"/>
    <w:rsid w:val="00390348"/>
    <w:rsid w:val="003948DC"/>
    <w:rsid w:val="003C3E3E"/>
    <w:rsid w:val="0044051A"/>
    <w:rsid w:val="00442ADB"/>
    <w:rsid w:val="004C62CF"/>
    <w:rsid w:val="004D53CF"/>
    <w:rsid w:val="005365F3"/>
    <w:rsid w:val="00576133"/>
    <w:rsid w:val="005B582D"/>
    <w:rsid w:val="005D4726"/>
    <w:rsid w:val="005E3953"/>
    <w:rsid w:val="00650132"/>
    <w:rsid w:val="00653836"/>
    <w:rsid w:val="00660DBB"/>
    <w:rsid w:val="00664FAE"/>
    <w:rsid w:val="00686582"/>
    <w:rsid w:val="0069746A"/>
    <w:rsid w:val="006D1775"/>
    <w:rsid w:val="006D2534"/>
    <w:rsid w:val="006E3480"/>
    <w:rsid w:val="00772259"/>
    <w:rsid w:val="007A74CD"/>
    <w:rsid w:val="007A7568"/>
    <w:rsid w:val="007B10AC"/>
    <w:rsid w:val="007F2F0D"/>
    <w:rsid w:val="008107A0"/>
    <w:rsid w:val="00845CD1"/>
    <w:rsid w:val="00845FB9"/>
    <w:rsid w:val="00855EE8"/>
    <w:rsid w:val="00897AE8"/>
    <w:rsid w:val="008D3415"/>
    <w:rsid w:val="00931B40"/>
    <w:rsid w:val="0096266B"/>
    <w:rsid w:val="00965AA8"/>
    <w:rsid w:val="009E4D73"/>
    <w:rsid w:val="00A3559A"/>
    <w:rsid w:val="00A3674E"/>
    <w:rsid w:val="00A92B43"/>
    <w:rsid w:val="00AD6016"/>
    <w:rsid w:val="00B148AF"/>
    <w:rsid w:val="00B449C4"/>
    <w:rsid w:val="00B62B63"/>
    <w:rsid w:val="00B71BC1"/>
    <w:rsid w:val="00B83636"/>
    <w:rsid w:val="00BA479F"/>
    <w:rsid w:val="00BA532B"/>
    <w:rsid w:val="00BF3139"/>
    <w:rsid w:val="00C52A52"/>
    <w:rsid w:val="00C65515"/>
    <w:rsid w:val="00CC3C86"/>
    <w:rsid w:val="00D66911"/>
    <w:rsid w:val="00E51AD5"/>
    <w:rsid w:val="00EA4640"/>
    <w:rsid w:val="00EC6DC9"/>
    <w:rsid w:val="00F2601F"/>
    <w:rsid w:val="00F56F13"/>
    <w:rsid w:val="00F66B36"/>
    <w:rsid w:val="00F91DAA"/>
    <w:rsid w:val="00FA1C4D"/>
    <w:rsid w:val="00FB1569"/>
    <w:rsid w:val="00FE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1D4F32"/>
  <w15:docId w15:val="{333407FE-A029-406A-9061-065690B2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D601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lavikaChar">
    <w:name w:val="Hlavička Char"/>
    <w:basedOn w:val="Predvolenpsmoodseku"/>
    <w:link w:val="Hlavika"/>
    <w:rsid w:val="00AD601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ta">
    <w:name w:val="footer"/>
    <w:basedOn w:val="Normlny"/>
    <w:link w:val="PtaChar"/>
    <w:rsid w:val="00AD601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taChar">
    <w:name w:val="Päta Char"/>
    <w:basedOn w:val="Predvolenpsmoodseku"/>
    <w:link w:val="Pta"/>
    <w:rsid w:val="00AD601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10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10A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A92B43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44051A"/>
    <w:pPr>
      <w:ind w:left="720"/>
      <w:contextualSpacing/>
    </w:pPr>
  </w:style>
  <w:style w:type="paragraph" w:styleId="Bezriadkovania">
    <w:name w:val="No Spacing"/>
    <w:uiPriority w:val="1"/>
    <w:qFormat/>
    <w:rsid w:val="0044051A"/>
    <w:rPr>
      <w:rFonts w:ascii="Rockwell" w:eastAsia="Rockwell" w:hAnsi="Rockwell" w:cs="Times New Roman"/>
    </w:rPr>
  </w:style>
  <w:style w:type="paragraph" w:customStyle="1" w:styleId="Odsekzoznamu1">
    <w:name w:val="Odsek zoznamu1"/>
    <w:basedOn w:val="Normlny"/>
    <w:uiPriority w:val="34"/>
    <w:qFormat/>
    <w:rsid w:val="0044051A"/>
    <w:pPr>
      <w:ind w:left="708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Zkladntext2">
    <w:name w:val="Body Text 2"/>
    <w:basedOn w:val="Normlny"/>
    <w:link w:val="Zkladntext2Char"/>
    <w:uiPriority w:val="99"/>
    <w:unhideWhenUsed/>
    <w:rsid w:val="00FB156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FB1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emf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Fond socialneho rozvoja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Večera Pavel</dc:creator>
  <cp:lastModifiedBy>Jakub Kollár</cp:lastModifiedBy>
  <cp:revision>2</cp:revision>
  <cp:lastPrinted>2019-08-14T07:25:00Z</cp:lastPrinted>
  <dcterms:created xsi:type="dcterms:W3CDTF">2019-08-21T09:30:00Z</dcterms:created>
  <dcterms:modified xsi:type="dcterms:W3CDTF">2019-08-21T09:30:00Z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PRECONFIG@1.1001:a_deliveredat">
    <vt:lpwstr/>
  </property>
  <property fmtid="{D5CDD505-2E9C-101B-9397-08002B2CF9AE}" pid="3" name="FSC#SKPRECONFIG@1.1001:a_extension">
    <vt:lpwstr/>
  </property>
  <property fmtid="{D5CDD505-2E9C-101B-9397-08002B2CF9AE}" pid="4" name="FSC#SKPRECONFIG@1.1001:a_fileresponsible">
    <vt:lpwstr/>
  </property>
  <property fmtid="{D5CDD505-2E9C-101B-9397-08002B2CF9AE}" pid="5" name="FSC#SKPRECONFIG@1.1001:a_filesubj">
    <vt:lpwstr/>
  </property>
  <property fmtid="{D5CDD505-2E9C-101B-9397-08002B2CF9AE}" pid="6" name="FSC#SKPRECONFIG@1.1001:a_oursign">
    <vt:lpwstr/>
  </property>
  <property fmtid="{D5CDD505-2E9C-101B-9397-08002B2CF9AE}" pid="7" name="FSC#SKPRECONFIG@1.1001:a_sendersign">
    <vt:lpwstr/>
  </property>
  <property fmtid="{D5CDD505-2E9C-101B-9397-08002B2CF9AE}" pid="8" name="FSC#SKPRECONFIG@1.1001:a_validfrom">
    <vt:lpwstr/>
  </property>
  <property fmtid="{D5CDD505-2E9C-101B-9397-08002B2CF9AE}" pid="9" name="FSC#SKPRECONFIGSK@10.2600:emailsprac">
    <vt:lpwstr/>
  </property>
  <property fmtid="{D5CDD505-2E9C-101B-9397-08002B2CF9AE}" pid="10" name="FSC#SKPRECONFIGSK@10.2600:sk_org_fullname">
    <vt:lpwstr>Implementačná agentúra pre Operačný program Zamestnanosť a sociálna inklúzia </vt:lpwstr>
  </property>
  <property fmtid="{D5CDD505-2E9C-101B-9397-08002B2CF9AE}" pid="11" name="FSC#SKPRECONFIGSK@10.2600:viz_fileresporg_emailaddress">
    <vt:lpwstr/>
  </property>
  <property fmtid="{D5CDD505-2E9C-101B-9397-08002B2CF9AE}" pid="12" name="FSC#SKPRECONFIGSK@10.2600:viz_fileresporg_fax">
    <vt:lpwstr/>
  </property>
  <property fmtid="{D5CDD505-2E9C-101B-9397-08002B2CF9AE}" pid="13" name="FSC#SKPRECONFIGSK@10.2600:viz_fileresporg_function">
    <vt:lpwstr/>
  </property>
  <property fmtid="{D5CDD505-2E9C-101B-9397-08002B2CF9AE}" pid="14" name="FSC#SKPRECONFIGSK@10.2600:viz_fileresporg_head">
    <vt:lpwstr/>
  </property>
  <property fmtid="{D5CDD505-2E9C-101B-9397-08002B2CF9AE}" pid="15" name="FSC#SKPRECONFIGSK@10.2600:viz_fileresporg_longname">
    <vt:lpwstr/>
  </property>
  <property fmtid="{D5CDD505-2E9C-101B-9397-08002B2CF9AE}" pid="16" name="FSC#SKPRECONFIGSK@10.2600:viz_fileresporg_phone_OU">
    <vt:lpwstr/>
  </property>
  <property fmtid="{D5CDD505-2E9C-101B-9397-08002B2CF9AE}" pid="17" name="FSC#SKPRECONFIGSK@10.2600:viz_fileresporg_psc">
    <vt:lpwstr/>
  </property>
  <property fmtid="{D5CDD505-2E9C-101B-9397-08002B2CF9AE}" pid="18" name="FSC#SKPRECONFIGSK@10.2600:viz_fileresporg_ulica">
    <vt:lpwstr/>
  </property>
  <property fmtid="{D5CDD505-2E9C-101B-9397-08002B2CF9AE}" pid="19" name="FSC#SKPRECONFIGSK@10.2600:viz_tel_number">
    <vt:lpwstr/>
  </property>
  <property fmtid="{D5CDD505-2E9C-101B-9397-08002B2CF9AE}" pid="20" name="FSC#SKPRECONFIGSK@10.2600:zaznam_jeden_adresat">
    <vt:lpwstr/>
  </property>
  <property fmtid="{D5CDD505-2E9C-101B-9397-08002B2CF9AE}" pid="21" name="FSC#SKMPSVR@103.510:mp_org_city">
    <vt:lpwstr>Bratislava</vt:lpwstr>
  </property>
  <property fmtid="{D5CDD505-2E9C-101B-9397-08002B2CF9AE}" pid="22" name="FSC$NOPARSEFILE">
    <vt:bool>true</vt:bool>
  </property>
</Properties>
</file>