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21" w:rsidRPr="0033282C" w:rsidRDefault="00DF54F4">
      <w:pPr>
        <w:rPr>
          <w:rFonts w:cstheme="minorHAnsi"/>
        </w:rPr>
      </w:pPr>
      <w:r w:rsidRPr="0033282C">
        <w:rPr>
          <w:rFonts w:cstheme="minorHAnsi"/>
          <w:noProof/>
          <w:sz w:val="20"/>
          <w:szCs w:val="20"/>
          <w:lang w:eastAsia="sk-SK"/>
        </w:rPr>
        <w:drawing>
          <wp:anchor distT="0" distB="0" distL="114300" distR="114300" simplePos="0" relativeHeight="251659264" behindDoc="0" locked="0" layoutInCell="1" allowOverlap="1" wp14:anchorId="47DC97E7" wp14:editId="74BC5F1E">
            <wp:simplePos x="0" y="0"/>
            <wp:positionH relativeFrom="column">
              <wp:posOffset>700405</wp:posOffset>
            </wp:positionH>
            <wp:positionV relativeFrom="paragraph">
              <wp:posOffset>-1006475</wp:posOffset>
            </wp:positionV>
            <wp:extent cx="4533900" cy="752475"/>
            <wp:effectExtent l="0" t="0" r="0" b="0"/>
            <wp:wrapNone/>
            <wp:docPr id="3" name="Obrázok 6"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F2C" w:rsidRPr="0033282C" w:rsidRDefault="00640A48" w:rsidP="00640A48">
      <w:pPr>
        <w:spacing w:after="240"/>
        <w:jc w:val="both"/>
        <w:textAlignment w:val="baseline"/>
        <w:rPr>
          <w:rFonts w:cstheme="minorHAnsi"/>
          <w:b/>
          <w:color w:val="244061" w:themeColor="accent1" w:themeShade="80"/>
          <w:sz w:val="32"/>
          <w:szCs w:val="32"/>
        </w:rPr>
      </w:pPr>
      <w:r w:rsidRPr="0033282C">
        <w:rPr>
          <w:rFonts w:cstheme="minorHAnsi"/>
          <w:b/>
          <w:color w:val="244061" w:themeColor="accent1" w:themeShade="80"/>
          <w:sz w:val="32"/>
          <w:szCs w:val="32"/>
        </w:rPr>
        <w:t>KOMPLEXNÁ ANALÝZA CIEĽOVEJ SKUPINY</w:t>
      </w:r>
    </w:p>
    <w:p w:rsidR="00093F2C" w:rsidRPr="0033282C" w:rsidRDefault="00093F2C" w:rsidP="00640A48">
      <w:pPr>
        <w:spacing w:after="0"/>
        <w:jc w:val="both"/>
        <w:textAlignment w:val="baseline"/>
        <w:rPr>
          <w:rFonts w:eastAsia="Times New Roman" w:cstheme="minorHAnsi"/>
          <w:i/>
          <w:color w:val="000000"/>
          <w:lang w:eastAsia="sk-SK"/>
        </w:rPr>
      </w:pPr>
      <w:r w:rsidRPr="0033282C">
        <w:rPr>
          <w:rFonts w:eastAsia="Times New Roman" w:cstheme="minorHAnsi"/>
          <w:i/>
          <w:color w:val="000000"/>
          <w:lang w:eastAsia="sk-SK"/>
        </w:rPr>
        <w:t>Autori</w:t>
      </w:r>
      <w:r w:rsidR="00C82898" w:rsidRPr="0033282C">
        <w:rPr>
          <w:rFonts w:eastAsia="Times New Roman" w:cstheme="minorHAnsi"/>
          <w:i/>
          <w:color w:val="000000"/>
          <w:lang w:eastAsia="sk-SK"/>
        </w:rPr>
        <w:t xml:space="preserve">: </w:t>
      </w:r>
      <w:r w:rsidR="00640A48" w:rsidRPr="0033282C">
        <w:rPr>
          <w:rFonts w:eastAsia="Times New Roman" w:cstheme="minorHAnsi"/>
          <w:i/>
          <w:color w:val="000000"/>
          <w:lang w:eastAsia="sk-SK"/>
        </w:rPr>
        <w:t xml:space="preserve">Mgr. Danica Hullová, </w:t>
      </w:r>
      <w:r w:rsidR="00AC327C" w:rsidRPr="0033282C">
        <w:rPr>
          <w:rFonts w:eastAsia="Times New Roman" w:cstheme="minorHAnsi"/>
          <w:i/>
          <w:color w:val="000000"/>
          <w:lang w:eastAsia="sk-SK"/>
        </w:rPr>
        <w:t xml:space="preserve">Mgr. </w:t>
      </w:r>
      <w:r w:rsidR="00640A48" w:rsidRPr="0033282C">
        <w:rPr>
          <w:rFonts w:eastAsia="Times New Roman" w:cstheme="minorHAnsi"/>
          <w:i/>
          <w:color w:val="000000"/>
          <w:lang w:eastAsia="sk-SK"/>
        </w:rPr>
        <w:t>Tina Gažovičová</w:t>
      </w:r>
      <w:r w:rsidR="00AC327C" w:rsidRPr="0033282C">
        <w:rPr>
          <w:rFonts w:eastAsia="Times New Roman" w:cstheme="minorHAnsi"/>
          <w:i/>
          <w:color w:val="000000"/>
          <w:lang w:eastAsia="sk-SK"/>
        </w:rPr>
        <w:t>, PhD.</w:t>
      </w:r>
      <w:r w:rsidRPr="0033282C">
        <w:rPr>
          <w:rFonts w:eastAsia="Times New Roman" w:cstheme="minorHAnsi"/>
          <w:i/>
          <w:color w:val="000000"/>
          <w:lang w:eastAsia="sk-SK"/>
        </w:rPr>
        <w:tab/>
      </w:r>
    </w:p>
    <w:p w:rsidR="00640A48" w:rsidRPr="0033282C" w:rsidRDefault="00640A48" w:rsidP="00640A48">
      <w:pPr>
        <w:spacing w:after="0"/>
        <w:jc w:val="both"/>
        <w:textAlignment w:val="baseline"/>
        <w:rPr>
          <w:rFonts w:eastAsia="Times New Roman" w:cstheme="minorHAnsi"/>
          <w:i/>
          <w:color w:val="000000"/>
          <w:lang w:eastAsia="sk-SK"/>
        </w:rPr>
      </w:pPr>
    </w:p>
    <w:p w:rsidR="00640A48" w:rsidRPr="0033282C" w:rsidRDefault="00640A48" w:rsidP="00640A48">
      <w:pPr>
        <w:spacing w:after="0"/>
        <w:jc w:val="both"/>
        <w:textAlignment w:val="baseline"/>
        <w:rPr>
          <w:rFonts w:cstheme="minorHAnsi"/>
        </w:rPr>
      </w:pPr>
    </w:p>
    <w:sdt>
      <w:sdtPr>
        <w:rPr>
          <w:rFonts w:asciiTheme="minorHAnsi" w:eastAsiaTheme="minorHAnsi" w:hAnsiTheme="minorHAnsi" w:cstheme="minorHAnsi"/>
          <w:b w:val="0"/>
          <w:bCs w:val="0"/>
          <w:color w:val="auto"/>
          <w:sz w:val="22"/>
          <w:szCs w:val="22"/>
          <w:lang w:val="cs-CZ" w:eastAsia="en-US"/>
        </w:rPr>
        <w:id w:val="2043092924"/>
        <w:docPartObj>
          <w:docPartGallery w:val="Table of Contents"/>
          <w:docPartUnique/>
        </w:docPartObj>
      </w:sdtPr>
      <w:sdtContent>
        <w:p w:rsidR="00093F2C" w:rsidRPr="0033282C" w:rsidRDefault="00093F2C">
          <w:pPr>
            <w:pStyle w:val="Hlavikaobsahu"/>
            <w:rPr>
              <w:rFonts w:asciiTheme="minorHAnsi" w:hAnsiTheme="minorHAnsi" w:cstheme="minorHAnsi"/>
            </w:rPr>
          </w:pPr>
          <w:r w:rsidRPr="0033282C">
            <w:rPr>
              <w:rFonts w:asciiTheme="minorHAnsi" w:hAnsiTheme="minorHAnsi" w:cstheme="minorHAnsi"/>
              <w:lang w:val="cs-CZ"/>
            </w:rPr>
            <w:t>Obsah</w:t>
          </w:r>
        </w:p>
        <w:p w:rsidR="00782CAA" w:rsidRDefault="00093F2C">
          <w:pPr>
            <w:pStyle w:val="Obsah1"/>
            <w:tabs>
              <w:tab w:val="right" w:leader="dot" w:pos="9062"/>
            </w:tabs>
            <w:rPr>
              <w:rFonts w:eastAsiaTheme="minorEastAsia"/>
              <w:noProof/>
              <w:lang w:eastAsia="sk-SK"/>
            </w:rPr>
          </w:pPr>
          <w:r w:rsidRPr="0033282C">
            <w:rPr>
              <w:rFonts w:cstheme="minorHAnsi"/>
            </w:rPr>
            <w:fldChar w:fldCharType="begin"/>
          </w:r>
          <w:r w:rsidRPr="0033282C">
            <w:rPr>
              <w:rFonts w:cstheme="minorHAnsi"/>
            </w:rPr>
            <w:instrText xml:space="preserve"> TOC \o "1-3" \h \z \u </w:instrText>
          </w:r>
          <w:r w:rsidRPr="0033282C">
            <w:rPr>
              <w:rFonts w:cstheme="minorHAnsi"/>
            </w:rPr>
            <w:fldChar w:fldCharType="separate"/>
          </w:r>
          <w:hyperlink w:anchor="_Toc536769672" w:history="1">
            <w:r w:rsidR="00782CAA" w:rsidRPr="000D7AD1">
              <w:rPr>
                <w:rStyle w:val="Hypertextovprepojenie"/>
                <w:rFonts w:cstheme="minorHAnsi"/>
                <w:noProof/>
              </w:rPr>
              <w:t>RESUME</w:t>
            </w:r>
            <w:r w:rsidR="00782CAA">
              <w:rPr>
                <w:noProof/>
                <w:webHidden/>
              </w:rPr>
              <w:tab/>
            </w:r>
            <w:r w:rsidR="00782CAA">
              <w:rPr>
                <w:noProof/>
                <w:webHidden/>
              </w:rPr>
              <w:fldChar w:fldCharType="begin"/>
            </w:r>
            <w:r w:rsidR="00782CAA">
              <w:rPr>
                <w:noProof/>
                <w:webHidden/>
              </w:rPr>
              <w:instrText xml:space="preserve"> PAGEREF _Toc536769672 \h </w:instrText>
            </w:r>
            <w:r w:rsidR="00782CAA">
              <w:rPr>
                <w:noProof/>
                <w:webHidden/>
              </w:rPr>
            </w:r>
            <w:r w:rsidR="00782CAA">
              <w:rPr>
                <w:noProof/>
                <w:webHidden/>
              </w:rPr>
              <w:fldChar w:fldCharType="separate"/>
            </w:r>
            <w:r w:rsidR="00123A52">
              <w:rPr>
                <w:noProof/>
                <w:webHidden/>
              </w:rPr>
              <w:t>2</w:t>
            </w:r>
            <w:r w:rsidR="00782CAA">
              <w:rPr>
                <w:noProof/>
                <w:webHidden/>
              </w:rPr>
              <w:fldChar w:fldCharType="end"/>
            </w:r>
          </w:hyperlink>
        </w:p>
        <w:p w:rsidR="00782CAA" w:rsidRDefault="00B26B83">
          <w:pPr>
            <w:pStyle w:val="Obsah1"/>
            <w:tabs>
              <w:tab w:val="left" w:pos="440"/>
              <w:tab w:val="right" w:leader="dot" w:pos="9062"/>
            </w:tabs>
            <w:rPr>
              <w:rFonts w:eastAsiaTheme="minorEastAsia"/>
              <w:noProof/>
              <w:lang w:eastAsia="sk-SK"/>
            </w:rPr>
          </w:pPr>
          <w:hyperlink w:anchor="_Toc536769673" w:history="1">
            <w:r w:rsidR="00782CAA" w:rsidRPr="000D7AD1">
              <w:rPr>
                <w:rStyle w:val="Hypertextovprepojenie"/>
                <w:rFonts w:cstheme="minorHAnsi"/>
                <w:noProof/>
              </w:rPr>
              <w:t>1.</w:t>
            </w:r>
            <w:r w:rsidR="00782CAA">
              <w:rPr>
                <w:rFonts w:eastAsiaTheme="minorEastAsia"/>
                <w:noProof/>
                <w:lang w:eastAsia="sk-SK"/>
              </w:rPr>
              <w:tab/>
            </w:r>
            <w:r w:rsidR="00782CAA" w:rsidRPr="000D7AD1">
              <w:rPr>
                <w:rStyle w:val="Hypertextovprepojenie"/>
                <w:rFonts w:cstheme="minorHAnsi"/>
                <w:noProof/>
              </w:rPr>
              <w:t>METODIKA ZBERU DÁT A ZAMERANIE ANALÝZY</w:t>
            </w:r>
            <w:r w:rsidR="00782CAA">
              <w:rPr>
                <w:noProof/>
                <w:webHidden/>
              </w:rPr>
              <w:tab/>
            </w:r>
            <w:r w:rsidR="00782CAA">
              <w:rPr>
                <w:noProof/>
                <w:webHidden/>
              </w:rPr>
              <w:fldChar w:fldCharType="begin"/>
            </w:r>
            <w:r w:rsidR="00782CAA">
              <w:rPr>
                <w:noProof/>
                <w:webHidden/>
              </w:rPr>
              <w:instrText xml:space="preserve"> PAGEREF _Toc536769673 \h </w:instrText>
            </w:r>
            <w:r w:rsidR="00782CAA">
              <w:rPr>
                <w:noProof/>
                <w:webHidden/>
              </w:rPr>
            </w:r>
            <w:r w:rsidR="00782CAA">
              <w:rPr>
                <w:noProof/>
                <w:webHidden/>
              </w:rPr>
              <w:fldChar w:fldCharType="separate"/>
            </w:r>
            <w:r w:rsidR="00123A52">
              <w:rPr>
                <w:noProof/>
                <w:webHidden/>
              </w:rPr>
              <w:t>3</w:t>
            </w:r>
            <w:r w:rsidR="00782CAA">
              <w:rPr>
                <w:noProof/>
                <w:webHidden/>
              </w:rPr>
              <w:fldChar w:fldCharType="end"/>
            </w:r>
          </w:hyperlink>
        </w:p>
        <w:p w:rsidR="00782CAA" w:rsidRDefault="00B26B83">
          <w:pPr>
            <w:pStyle w:val="Obsah2"/>
            <w:tabs>
              <w:tab w:val="left" w:pos="880"/>
              <w:tab w:val="right" w:leader="dot" w:pos="9062"/>
            </w:tabs>
            <w:rPr>
              <w:rFonts w:eastAsiaTheme="minorEastAsia"/>
              <w:noProof/>
              <w:lang w:eastAsia="sk-SK"/>
            </w:rPr>
          </w:pPr>
          <w:hyperlink w:anchor="_Toc536769674" w:history="1">
            <w:r w:rsidR="00782CAA" w:rsidRPr="000D7AD1">
              <w:rPr>
                <w:rStyle w:val="Hypertextovprepojenie"/>
                <w:rFonts w:cstheme="minorHAnsi"/>
                <w:noProof/>
              </w:rPr>
              <w:t>1.1</w:t>
            </w:r>
            <w:r w:rsidR="00782CAA">
              <w:rPr>
                <w:rFonts w:eastAsiaTheme="minorEastAsia"/>
                <w:noProof/>
                <w:lang w:eastAsia="sk-SK"/>
              </w:rPr>
              <w:tab/>
            </w:r>
            <w:r w:rsidR="00782CAA" w:rsidRPr="000D7AD1">
              <w:rPr>
                <w:rStyle w:val="Hypertextovprepojenie"/>
                <w:rFonts w:cstheme="minorHAnsi"/>
                <w:noProof/>
              </w:rPr>
              <w:t>Obsahové vymedzenie analýzy</w:t>
            </w:r>
            <w:r w:rsidR="00782CAA">
              <w:rPr>
                <w:noProof/>
                <w:webHidden/>
              </w:rPr>
              <w:tab/>
            </w:r>
            <w:r w:rsidR="00782CAA">
              <w:rPr>
                <w:noProof/>
                <w:webHidden/>
              </w:rPr>
              <w:fldChar w:fldCharType="begin"/>
            </w:r>
            <w:r w:rsidR="00782CAA">
              <w:rPr>
                <w:noProof/>
                <w:webHidden/>
              </w:rPr>
              <w:instrText xml:space="preserve"> PAGEREF _Toc536769674 \h </w:instrText>
            </w:r>
            <w:r w:rsidR="00782CAA">
              <w:rPr>
                <w:noProof/>
                <w:webHidden/>
              </w:rPr>
            </w:r>
            <w:r w:rsidR="00782CAA">
              <w:rPr>
                <w:noProof/>
                <w:webHidden/>
              </w:rPr>
              <w:fldChar w:fldCharType="separate"/>
            </w:r>
            <w:r w:rsidR="00123A52">
              <w:rPr>
                <w:noProof/>
                <w:webHidden/>
              </w:rPr>
              <w:t>3</w:t>
            </w:r>
            <w:r w:rsidR="00782CAA">
              <w:rPr>
                <w:noProof/>
                <w:webHidden/>
              </w:rPr>
              <w:fldChar w:fldCharType="end"/>
            </w:r>
          </w:hyperlink>
        </w:p>
        <w:p w:rsidR="00782CAA" w:rsidRDefault="00B26B83">
          <w:pPr>
            <w:pStyle w:val="Obsah2"/>
            <w:tabs>
              <w:tab w:val="left" w:pos="880"/>
              <w:tab w:val="right" w:leader="dot" w:pos="9062"/>
            </w:tabs>
            <w:rPr>
              <w:rFonts w:eastAsiaTheme="minorEastAsia"/>
              <w:noProof/>
              <w:lang w:eastAsia="sk-SK"/>
            </w:rPr>
          </w:pPr>
          <w:hyperlink w:anchor="_Toc536769675" w:history="1">
            <w:r w:rsidR="00782CAA" w:rsidRPr="000D7AD1">
              <w:rPr>
                <w:rStyle w:val="Hypertextovprepojenie"/>
                <w:rFonts w:cstheme="minorHAnsi"/>
                <w:noProof/>
              </w:rPr>
              <w:t>1.2</w:t>
            </w:r>
            <w:r w:rsidR="00782CAA">
              <w:rPr>
                <w:rFonts w:eastAsiaTheme="minorEastAsia"/>
                <w:noProof/>
                <w:lang w:eastAsia="sk-SK"/>
              </w:rPr>
              <w:tab/>
            </w:r>
            <w:r w:rsidR="00782CAA" w:rsidRPr="000D7AD1">
              <w:rPr>
                <w:rStyle w:val="Hypertextovprepojenie"/>
                <w:rFonts w:cstheme="minorHAnsi"/>
                <w:noProof/>
              </w:rPr>
              <w:t>Metodika zberu dát</w:t>
            </w:r>
            <w:r w:rsidR="00782CAA">
              <w:rPr>
                <w:noProof/>
                <w:webHidden/>
              </w:rPr>
              <w:tab/>
            </w:r>
            <w:r w:rsidR="00782CAA">
              <w:rPr>
                <w:noProof/>
                <w:webHidden/>
              </w:rPr>
              <w:fldChar w:fldCharType="begin"/>
            </w:r>
            <w:r w:rsidR="00782CAA">
              <w:rPr>
                <w:noProof/>
                <w:webHidden/>
              </w:rPr>
              <w:instrText xml:space="preserve"> PAGEREF _Toc536769675 \h </w:instrText>
            </w:r>
            <w:r w:rsidR="00782CAA">
              <w:rPr>
                <w:noProof/>
                <w:webHidden/>
              </w:rPr>
            </w:r>
            <w:r w:rsidR="00782CAA">
              <w:rPr>
                <w:noProof/>
                <w:webHidden/>
              </w:rPr>
              <w:fldChar w:fldCharType="separate"/>
            </w:r>
            <w:r w:rsidR="00123A52">
              <w:rPr>
                <w:noProof/>
                <w:webHidden/>
              </w:rPr>
              <w:t>3</w:t>
            </w:r>
            <w:r w:rsidR="00782CAA">
              <w:rPr>
                <w:noProof/>
                <w:webHidden/>
              </w:rPr>
              <w:fldChar w:fldCharType="end"/>
            </w:r>
          </w:hyperlink>
        </w:p>
        <w:p w:rsidR="00782CAA" w:rsidRDefault="00B26B83">
          <w:pPr>
            <w:pStyle w:val="Obsah2"/>
            <w:tabs>
              <w:tab w:val="left" w:pos="880"/>
              <w:tab w:val="right" w:leader="dot" w:pos="9062"/>
            </w:tabs>
            <w:rPr>
              <w:rFonts w:eastAsiaTheme="minorEastAsia"/>
              <w:noProof/>
              <w:lang w:eastAsia="sk-SK"/>
            </w:rPr>
          </w:pPr>
          <w:hyperlink w:anchor="_Toc536769676" w:history="1">
            <w:r w:rsidR="00782CAA" w:rsidRPr="000D7AD1">
              <w:rPr>
                <w:rStyle w:val="Hypertextovprepojenie"/>
                <w:rFonts w:cstheme="minorHAnsi"/>
                <w:noProof/>
              </w:rPr>
              <w:t>1.3</w:t>
            </w:r>
            <w:r w:rsidR="00782CAA">
              <w:rPr>
                <w:rFonts w:eastAsiaTheme="minorEastAsia"/>
                <w:noProof/>
                <w:lang w:eastAsia="sk-SK"/>
              </w:rPr>
              <w:tab/>
            </w:r>
            <w:r w:rsidR="00782CAA" w:rsidRPr="000D7AD1">
              <w:rPr>
                <w:rStyle w:val="Hypertextovprepojenie"/>
                <w:rFonts w:cstheme="minorHAnsi"/>
                <w:noProof/>
              </w:rPr>
              <w:t>Predmetné územie</w:t>
            </w:r>
            <w:r w:rsidR="00782CAA">
              <w:rPr>
                <w:noProof/>
                <w:webHidden/>
              </w:rPr>
              <w:tab/>
            </w:r>
            <w:r w:rsidR="00782CAA">
              <w:rPr>
                <w:noProof/>
                <w:webHidden/>
              </w:rPr>
              <w:fldChar w:fldCharType="begin"/>
            </w:r>
            <w:r w:rsidR="00782CAA">
              <w:rPr>
                <w:noProof/>
                <w:webHidden/>
              </w:rPr>
              <w:instrText xml:space="preserve"> PAGEREF _Toc536769676 \h </w:instrText>
            </w:r>
            <w:r w:rsidR="00782CAA">
              <w:rPr>
                <w:noProof/>
                <w:webHidden/>
              </w:rPr>
            </w:r>
            <w:r w:rsidR="00782CAA">
              <w:rPr>
                <w:noProof/>
                <w:webHidden/>
              </w:rPr>
              <w:fldChar w:fldCharType="separate"/>
            </w:r>
            <w:r w:rsidR="00123A52">
              <w:rPr>
                <w:noProof/>
                <w:webHidden/>
              </w:rPr>
              <w:t>4</w:t>
            </w:r>
            <w:r w:rsidR="00782CAA">
              <w:rPr>
                <w:noProof/>
                <w:webHidden/>
              </w:rPr>
              <w:fldChar w:fldCharType="end"/>
            </w:r>
          </w:hyperlink>
        </w:p>
        <w:p w:rsidR="00782CAA" w:rsidRDefault="00B26B83">
          <w:pPr>
            <w:pStyle w:val="Obsah2"/>
            <w:tabs>
              <w:tab w:val="left" w:pos="880"/>
              <w:tab w:val="right" w:leader="dot" w:pos="9062"/>
            </w:tabs>
            <w:rPr>
              <w:rFonts w:eastAsiaTheme="minorEastAsia"/>
              <w:noProof/>
              <w:lang w:eastAsia="sk-SK"/>
            </w:rPr>
          </w:pPr>
          <w:hyperlink w:anchor="_Toc536769677" w:history="1">
            <w:r w:rsidR="00782CAA" w:rsidRPr="000D7AD1">
              <w:rPr>
                <w:rStyle w:val="Hypertextovprepojenie"/>
                <w:rFonts w:cstheme="minorHAnsi"/>
                <w:noProof/>
              </w:rPr>
              <w:t>1.4</w:t>
            </w:r>
            <w:r w:rsidR="00782CAA">
              <w:rPr>
                <w:rFonts w:eastAsiaTheme="minorEastAsia"/>
                <w:noProof/>
                <w:lang w:eastAsia="sk-SK"/>
              </w:rPr>
              <w:tab/>
            </w:r>
            <w:r w:rsidR="00782CAA" w:rsidRPr="000D7AD1">
              <w:rPr>
                <w:rStyle w:val="Hypertextovprepojenie"/>
                <w:rFonts w:cstheme="minorHAnsi"/>
                <w:noProof/>
              </w:rPr>
              <w:t>Cieľová skupina</w:t>
            </w:r>
            <w:r w:rsidR="00782CAA">
              <w:rPr>
                <w:noProof/>
                <w:webHidden/>
              </w:rPr>
              <w:tab/>
            </w:r>
            <w:r w:rsidR="00782CAA">
              <w:rPr>
                <w:noProof/>
                <w:webHidden/>
              </w:rPr>
              <w:fldChar w:fldCharType="begin"/>
            </w:r>
            <w:r w:rsidR="00782CAA">
              <w:rPr>
                <w:noProof/>
                <w:webHidden/>
              </w:rPr>
              <w:instrText xml:space="preserve"> PAGEREF _Toc536769677 \h </w:instrText>
            </w:r>
            <w:r w:rsidR="00782CAA">
              <w:rPr>
                <w:noProof/>
                <w:webHidden/>
              </w:rPr>
            </w:r>
            <w:r w:rsidR="00782CAA">
              <w:rPr>
                <w:noProof/>
                <w:webHidden/>
              </w:rPr>
              <w:fldChar w:fldCharType="separate"/>
            </w:r>
            <w:r w:rsidR="00123A52">
              <w:rPr>
                <w:noProof/>
                <w:webHidden/>
              </w:rPr>
              <w:t>7</w:t>
            </w:r>
            <w:r w:rsidR="00782CAA">
              <w:rPr>
                <w:noProof/>
                <w:webHidden/>
              </w:rPr>
              <w:fldChar w:fldCharType="end"/>
            </w:r>
          </w:hyperlink>
        </w:p>
        <w:p w:rsidR="00782CAA" w:rsidRDefault="00B26B83">
          <w:pPr>
            <w:pStyle w:val="Obsah1"/>
            <w:tabs>
              <w:tab w:val="left" w:pos="440"/>
              <w:tab w:val="right" w:leader="dot" w:pos="9062"/>
            </w:tabs>
            <w:rPr>
              <w:rFonts w:eastAsiaTheme="minorEastAsia"/>
              <w:noProof/>
              <w:lang w:eastAsia="sk-SK"/>
            </w:rPr>
          </w:pPr>
          <w:hyperlink w:anchor="_Toc536769678" w:history="1">
            <w:r w:rsidR="00782CAA" w:rsidRPr="000D7AD1">
              <w:rPr>
                <w:rStyle w:val="Hypertextovprepojenie"/>
                <w:rFonts w:cstheme="minorHAnsi"/>
                <w:noProof/>
              </w:rPr>
              <w:t>2.</w:t>
            </w:r>
            <w:r w:rsidR="00782CAA">
              <w:rPr>
                <w:rFonts w:eastAsiaTheme="minorEastAsia"/>
                <w:noProof/>
                <w:lang w:eastAsia="sk-SK"/>
              </w:rPr>
              <w:tab/>
            </w:r>
            <w:r w:rsidR="00782CAA" w:rsidRPr="000D7AD1">
              <w:rPr>
                <w:rStyle w:val="Hypertextovprepojenie"/>
                <w:rFonts w:cstheme="minorHAnsi"/>
                <w:noProof/>
              </w:rPr>
              <w:t>ZÁKLADNÉ ZISTENIA</w:t>
            </w:r>
            <w:r w:rsidR="00782CAA">
              <w:rPr>
                <w:noProof/>
                <w:webHidden/>
              </w:rPr>
              <w:tab/>
            </w:r>
            <w:r w:rsidR="00782CAA">
              <w:rPr>
                <w:noProof/>
                <w:webHidden/>
              </w:rPr>
              <w:fldChar w:fldCharType="begin"/>
            </w:r>
            <w:r w:rsidR="00782CAA">
              <w:rPr>
                <w:noProof/>
                <w:webHidden/>
              </w:rPr>
              <w:instrText xml:space="preserve"> PAGEREF _Toc536769678 \h </w:instrText>
            </w:r>
            <w:r w:rsidR="00782CAA">
              <w:rPr>
                <w:noProof/>
                <w:webHidden/>
              </w:rPr>
            </w:r>
            <w:r w:rsidR="00782CAA">
              <w:rPr>
                <w:noProof/>
                <w:webHidden/>
              </w:rPr>
              <w:fldChar w:fldCharType="separate"/>
            </w:r>
            <w:r w:rsidR="00123A52">
              <w:rPr>
                <w:noProof/>
                <w:webHidden/>
              </w:rPr>
              <w:t>8</w:t>
            </w:r>
            <w:r w:rsidR="00782CAA">
              <w:rPr>
                <w:noProof/>
                <w:webHidden/>
              </w:rPr>
              <w:fldChar w:fldCharType="end"/>
            </w:r>
          </w:hyperlink>
        </w:p>
        <w:p w:rsidR="00782CAA" w:rsidRDefault="00B26B83">
          <w:pPr>
            <w:pStyle w:val="Obsah2"/>
            <w:tabs>
              <w:tab w:val="left" w:pos="880"/>
              <w:tab w:val="right" w:leader="dot" w:pos="9062"/>
            </w:tabs>
            <w:rPr>
              <w:rFonts w:eastAsiaTheme="minorEastAsia"/>
              <w:noProof/>
              <w:lang w:eastAsia="sk-SK"/>
            </w:rPr>
          </w:pPr>
          <w:hyperlink w:anchor="_Toc536769679" w:history="1">
            <w:r w:rsidR="00782CAA" w:rsidRPr="000D7AD1">
              <w:rPr>
                <w:rStyle w:val="Hypertextovprepojenie"/>
                <w:noProof/>
              </w:rPr>
              <w:t>2.1</w:t>
            </w:r>
            <w:r w:rsidR="00782CAA">
              <w:rPr>
                <w:rFonts w:eastAsiaTheme="minorEastAsia"/>
                <w:noProof/>
                <w:lang w:eastAsia="sk-SK"/>
              </w:rPr>
              <w:tab/>
            </w:r>
            <w:r w:rsidR="00782CAA" w:rsidRPr="000D7AD1">
              <w:rPr>
                <w:rStyle w:val="Hypertextovprepojenie"/>
                <w:noProof/>
              </w:rPr>
              <w:t>ŠTATISTICKÉ UKAZOVATELE 50+</w:t>
            </w:r>
            <w:r w:rsidR="00782CAA">
              <w:rPr>
                <w:noProof/>
                <w:webHidden/>
              </w:rPr>
              <w:tab/>
            </w:r>
            <w:r w:rsidR="00782CAA">
              <w:rPr>
                <w:noProof/>
                <w:webHidden/>
              </w:rPr>
              <w:fldChar w:fldCharType="begin"/>
            </w:r>
            <w:r w:rsidR="00782CAA">
              <w:rPr>
                <w:noProof/>
                <w:webHidden/>
              </w:rPr>
              <w:instrText xml:space="preserve"> PAGEREF _Toc536769679 \h </w:instrText>
            </w:r>
            <w:r w:rsidR="00782CAA">
              <w:rPr>
                <w:noProof/>
                <w:webHidden/>
              </w:rPr>
            </w:r>
            <w:r w:rsidR="00782CAA">
              <w:rPr>
                <w:noProof/>
                <w:webHidden/>
              </w:rPr>
              <w:fldChar w:fldCharType="separate"/>
            </w:r>
            <w:r w:rsidR="00123A52">
              <w:rPr>
                <w:noProof/>
                <w:webHidden/>
              </w:rPr>
              <w:t>8</w:t>
            </w:r>
            <w:r w:rsidR="00782CAA">
              <w:rPr>
                <w:noProof/>
                <w:webHidden/>
              </w:rPr>
              <w:fldChar w:fldCharType="end"/>
            </w:r>
          </w:hyperlink>
        </w:p>
        <w:p w:rsidR="00782CAA" w:rsidRDefault="00B26B83">
          <w:pPr>
            <w:pStyle w:val="Obsah2"/>
            <w:tabs>
              <w:tab w:val="left" w:pos="880"/>
              <w:tab w:val="right" w:leader="dot" w:pos="9062"/>
            </w:tabs>
            <w:rPr>
              <w:rFonts w:eastAsiaTheme="minorEastAsia"/>
              <w:noProof/>
              <w:lang w:eastAsia="sk-SK"/>
            </w:rPr>
          </w:pPr>
          <w:hyperlink w:anchor="_Toc536769680" w:history="1">
            <w:r w:rsidR="00782CAA" w:rsidRPr="000D7AD1">
              <w:rPr>
                <w:rStyle w:val="Hypertextovprepojenie"/>
                <w:noProof/>
              </w:rPr>
              <w:t>2.2</w:t>
            </w:r>
            <w:r w:rsidR="00782CAA">
              <w:rPr>
                <w:rFonts w:eastAsiaTheme="minorEastAsia"/>
                <w:noProof/>
                <w:lang w:eastAsia="sk-SK"/>
              </w:rPr>
              <w:tab/>
            </w:r>
            <w:r w:rsidR="00782CAA" w:rsidRPr="000D7AD1">
              <w:rPr>
                <w:rStyle w:val="Hypertextovprepojenie"/>
                <w:noProof/>
              </w:rPr>
              <w:t>SOCIO – PSYCHOLOGICKÝ PRIESKUM</w:t>
            </w:r>
            <w:r w:rsidR="00782CAA">
              <w:rPr>
                <w:noProof/>
                <w:webHidden/>
              </w:rPr>
              <w:tab/>
            </w:r>
            <w:r w:rsidR="00782CAA">
              <w:rPr>
                <w:noProof/>
                <w:webHidden/>
              </w:rPr>
              <w:fldChar w:fldCharType="begin"/>
            </w:r>
            <w:r w:rsidR="00782CAA">
              <w:rPr>
                <w:noProof/>
                <w:webHidden/>
              </w:rPr>
              <w:instrText xml:space="preserve"> PAGEREF _Toc536769680 \h </w:instrText>
            </w:r>
            <w:r w:rsidR="00782CAA">
              <w:rPr>
                <w:noProof/>
                <w:webHidden/>
              </w:rPr>
            </w:r>
            <w:r w:rsidR="00782CAA">
              <w:rPr>
                <w:noProof/>
                <w:webHidden/>
              </w:rPr>
              <w:fldChar w:fldCharType="separate"/>
            </w:r>
            <w:r w:rsidR="00123A52">
              <w:rPr>
                <w:noProof/>
                <w:webHidden/>
              </w:rPr>
              <w:t>14</w:t>
            </w:r>
            <w:r w:rsidR="00782CAA">
              <w:rPr>
                <w:noProof/>
                <w:webHidden/>
              </w:rPr>
              <w:fldChar w:fldCharType="end"/>
            </w:r>
          </w:hyperlink>
        </w:p>
        <w:p w:rsidR="00782CAA" w:rsidRDefault="00B26B83">
          <w:pPr>
            <w:pStyle w:val="Obsah1"/>
            <w:tabs>
              <w:tab w:val="left" w:pos="440"/>
              <w:tab w:val="right" w:leader="dot" w:pos="9062"/>
            </w:tabs>
            <w:rPr>
              <w:rFonts w:eastAsiaTheme="minorEastAsia"/>
              <w:noProof/>
              <w:lang w:eastAsia="sk-SK"/>
            </w:rPr>
          </w:pPr>
          <w:hyperlink w:anchor="_Toc536769681" w:history="1">
            <w:r w:rsidR="00782CAA" w:rsidRPr="000D7AD1">
              <w:rPr>
                <w:rStyle w:val="Hypertextovprepojenie"/>
                <w:rFonts w:cstheme="minorHAnsi"/>
                <w:noProof/>
              </w:rPr>
              <w:t>3.</w:t>
            </w:r>
            <w:r w:rsidR="00782CAA">
              <w:rPr>
                <w:rFonts w:eastAsiaTheme="minorEastAsia"/>
                <w:noProof/>
                <w:lang w:eastAsia="sk-SK"/>
              </w:rPr>
              <w:tab/>
            </w:r>
            <w:r w:rsidR="00782CAA" w:rsidRPr="000D7AD1">
              <w:rPr>
                <w:rStyle w:val="Hypertextovprepojenie"/>
                <w:rFonts w:cstheme="minorHAnsi"/>
                <w:noProof/>
              </w:rPr>
              <w:t>ZÁVERY</w:t>
            </w:r>
            <w:r w:rsidR="00782CAA">
              <w:rPr>
                <w:noProof/>
                <w:webHidden/>
              </w:rPr>
              <w:tab/>
            </w:r>
            <w:r w:rsidR="00782CAA">
              <w:rPr>
                <w:noProof/>
                <w:webHidden/>
              </w:rPr>
              <w:fldChar w:fldCharType="begin"/>
            </w:r>
            <w:r w:rsidR="00782CAA">
              <w:rPr>
                <w:noProof/>
                <w:webHidden/>
              </w:rPr>
              <w:instrText xml:space="preserve"> PAGEREF _Toc536769681 \h </w:instrText>
            </w:r>
            <w:r w:rsidR="00782CAA">
              <w:rPr>
                <w:noProof/>
                <w:webHidden/>
              </w:rPr>
            </w:r>
            <w:r w:rsidR="00782CAA">
              <w:rPr>
                <w:noProof/>
                <w:webHidden/>
              </w:rPr>
              <w:fldChar w:fldCharType="separate"/>
            </w:r>
            <w:r w:rsidR="00123A52">
              <w:rPr>
                <w:noProof/>
                <w:webHidden/>
              </w:rPr>
              <w:t>28</w:t>
            </w:r>
            <w:r w:rsidR="00782CAA">
              <w:rPr>
                <w:noProof/>
                <w:webHidden/>
              </w:rPr>
              <w:fldChar w:fldCharType="end"/>
            </w:r>
          </w:hyperlink>
        </w:p>
        <w:p w:rsidR="00782CAA" w:rsidRDefault="00B26B83">
          <w:pPr>
            <w:pStyle w:val="Obsah2"/>
            <w:tabs>
              <w:tab w:val="left" w:pos="880"/>
              <w:tab w:val="right" w:leader="dot" w:pos="9062"/>
            </w:tabs>
            <w:rPr>
              <w:rFonts w:eastAsiaTheme="minorEastAsia"/>
              <w:noProof/>
              <w:lang w:eastAsia="sk-SK"/>
            </w:rPr>
          </w:pPr>
          <w:hyperlink w:anchor="_Toc536769682" w:history="1">
            <w:r w:rsidR="00782CAA" w:rsidRPr="000D7AD1">
              <w:rPr>
                <w:rStyle w:val="Hypertextovprepojenie"/>
                <w:rFonts w:cstheme="minorHAnsi"/>
                <w:noProof/>
              </w:rPr>
              <w:t>3.1</w:t>
            </w:r>
            <w:r w:rsidR="00782CAA">
              <w:rPr>
                <w:rFonts w:eastAsiaTheme="minorEastAsia"/>
                <w:noProof/>
                <w:lang w:eastAsia="sk-SK"/>
              </w:rPr>
              <w:tab/>
            </w:r>
            <w:r w:rsidR="00782CAA" w:rsidRPr="000D7AD1">
              <w:rPr>
                <w:rStyle w:val="Hypertextovprepojenie"/>
                <w:rFonts w:cstheme="minorHAnsi"/>
                <w:noProof/>
              </w:rPr>
              <w:t>Identifikované bariéry a obmedzenia</w:t>
            </w:r>
            <w:r w:rsidR="00782CAA">
              <w:rPr>
                <w:noProof/>
                <w:webHidden/>
              </w:rPr>
              <w:tab/>
            </w:r>
            <w:r w:rsidR="00782CAA">
              <w:rPr>
                <w:noProof/>
                <w:webHidden/>
              </w:rPr>
              <w:fldChar w:fldCharType="begin"/>
            </w:r>
            <w:r w:rsidR="00782CAA">
              <w:rPr>
                <w:noProof/>
                <w:webHidden/>
              </w:rPr>
              <w:instrText xml:space="preserve"> PAGEREF _Toc536769682 \h </w:instrText>
            </w:r>
            <w:r w:rsidR="00782CAA">
              <w:rPr>
                <w:noProof/>
                <w:webHidden/>
              </w:rPr>
            </w:r>
            <w:r w:rsidR="00782CAA">
              <w:rPr>
                <w:noProof/>
                <w:webHidden/>
              </w:rPr>
              <w:fldChar w:fldCharType="separate"/>
            </w:r>
            <w:r w:rsidR="00123A52">
              <w:rPr>
                <w:noProof/>
                <w:webHidden/>
              </w:rPr>
              <w:t>28</w:t>
            </w:r>
            <w:r w:rsidR="00782CAA">
              <w:rPr>
                <w:noProof/>
                <w:webHidden/>
              </w:rPr>
              <w:fldChar w:fldCharType="end"/>
            </w:r>
          </w:hyperlink>
        </w:p>
        <w:p w:rsidR="00782CAA" w:rsidRDefault="00B26B83">
          <w:pPr>
            <w:pStyle w:val="Obsah1"/>
            <w:tabs>
              <w:tab w:val="right" w:leader="dot" w:pos="9062"/>
            </w:tabs>
            <w:rPr>
              <w:rFonts w:eastAsiaTheme="minorEastAsia"/>
              <w:noProof/>
              <w:lang w:eastAsia="sk-SK"/>
            </w:rPr>
          </w:pPr>
          <w:hyperlink w:anchor="_Toc536769683" w:history="1">
            <w:r w:rsidR="00782CAA" w:rsidRPr="000D7AD1">
              <w:rPr>
                <w:rStyle w:val="Hypertextovprepojenie"/>
                <w:rFonts w:cstheme="minorHAnsi"/>
                <w:noProof/>
              </w:rPr>
              <w:t>PRÍLOHY</w:t>
            </w:r>
            <w:r w:rsidR="00782CAA">
              <w:rPr>
                <w:noProof/>
                <w:webHidden/>
              </w:rPr>
              <w:tab/>
            </w:r>
            <w:r w:rsidR="00782CAA">
              <w:rPr>
                <w:noProof/>
                <w:webHidden/>
              </w:rPr>
              <w:fldChar w:fldCharType="begin"/>
            </w:r>
            <w:r w:rsidR="00782CAA">
              <w:rPr>
                <w:noProof/>
                <w:webHidden/>
              </w:rPr>
              <w:instrText xml:space="preserve"> PAGEREF _Toc536769683 \h </w:instrText>
            </w:r>
            <w:r w:rsidR="00782CAA">
              <w:rPr>
                <w:noProof/>
                <w:webHidden/>
              </w:rPr>
            </w:r>
            <w:r w:rsidR="00782CAA">
              <w:rPr>
                <w:noProof/>
                <w:webHidden/>
              </w:rPr>
              <w:fldChar w:fldCharType="separate"/>
            </w:r>
            <w:r w:rsidR="00123A52">
              <w:rPr>
                <w:noProof/>
                <w:webHidden/>
              </w:rPr>
              <w:t>31</w:t>
            </w:r>
            <w:r w:rsidR="00782CAA">
              <w:rPr>
                <w:noProof/>
                <w:webHidden/>
              </w:rPr>
              <w:fldChar w:fldCharType="end"/>
            </w:r>
          </w:hyperlink>
        </w:p>
        <w:p w:rsidR="00782CAA" w:rsidRDefault="00B26B83">
          <w:pPr>
            <w:pStyle w:val="Obsah2"/>
            <w:tabs>
              <w:tab w:val="right" w:leader="dot" w:pos="9062"/>
            </w:tabs>
            <w:rPr>
              <w:rFonts w:eastAsiaTheme="minorEastAsia"/>
              <w:noProof/>
              <w:lang w:eastAsia="sk-SK"/>
            </w:rPr>
          </w:pPr>
          <w:hyperlink w:anchor="_Toc536769684" w:history="1">
            <w:r w:rsidR="00782CAA" w:rsidRPr="000D7AD1">
              <w:rPr>
                <w:rStyle w:val="Hypertextovprepojenie"/>
                <w:noProof/>
              </w:rPr>
              <w:t xml:space="preserve">Príloha č.1 - </w:t>
            </w:r>
            <w:r w:rsidR="00782CAA" w:rsidRPr="000D7AD1">
              <w:rPr>
                <w:rStyle w:val="Hypertextovprepojenie"/>
                <w:rFonts w:cs="Calibri"/>
                <w:noProof/>
              </w:rPr>
              <w:t>Znenie dotazníka</w:t>
            </w:r>
            <w:r w:rsidR="00782CAA">
              <w:rPr>
                <w:noProof/>
                <w:webHidden/>
              </w:rPr>
              <w:tab/>
            </w:r>
            <w:r w:rsidR="00782CAA">
              <w:rPr>
                <w:noProof/>
                <w:webHidden/>
              </w:rPr>
              <w:fldChar w:fldCharType="begin"/>
            </w:r>
            <w:r w:rsidR="00782CAA">
              <w:rPr>
                <w:noProof/>
                <w:webHidden/>
              </w:rPr>
              <w:instrText xml:space="preserve"> PAGEREF _Toc536769684 \h </w:instrText>
            </w:r>
            <w:r w:rsidR="00782CAA">
              <w:rPr>
                <w:noProof/>
                <w:webHidden/>
              </w:rPr>
            </w:r>
            <w:r w:rsidR="00782CAA">
              <w:rPr>
                <w:noProof/>
                <w:webHidden/>
              </w:rPr>
              <w:fldChar w:fldCharType="separate"/>
            </w:r>
            <w:r w:rsidR="00123A52">
              <w:rPr>
                <w:noProof/>
                <w:webHidden/>
              </w:rPr>
              <w:t>31</w:t>
            </w:r>
            <w:r w:rsidR="00782CAA">
              <w:rPr>
                <w:noProof/>
                <w:webHidden/>
              </w:rPr>
              <w:fldChar w:fldCharType="end"/>
            </w:r>
          </w:hyperlink>
        </w:p>
        <w:p w:rsidR="00093F2C" w:rsidRPr="0033282C" w:rsidRDefault="00093F2C">
          <w:pPr>
            <w:rPr>
              <w:rFonts w:cstheme="minorHAnsi"/>
            </w:rPr>
          </w:pPr>
          <w:r w:rsidRPr="0033282C">
            <w:rPr>
              <w:rFonts w:cstheme="minorHAnsi"/>
              <w:b/>
              <w:bCs/>
              <w:lang w:val="cs-CZ"/>
            </w:rPr>
            <w:fldChar w:fldCharType="end"/>
          </w:r>
        </w:p>
      </w:sdtContent>
    </w:sdt>
    <w:p w:rsidR="00C82898" w:rsidRPr="0033282C" w:rsidRDefault="00C82898">
      <w:pPr>
        <w:rPr>
          <w:rFonts w:cstheme="minorHAnsi"/>
        </w:rPr>
      </w:pPr>
    </w:p>
    <w:p w:rsidR="00AD0BCD" w:rsidRPr="0033282C" w:rsidRDefault="00AD0BCD">
      <w:pPr>
        <w:rPr>
          <w:rFonts w:cstheme="minorHAnsi"/>
        </w:rPr>
      </w:pPr>
    </w:p>
    <w:p w:rsidR="00AD0BCD" w:rsidRPr="0033282C" w:rsidRDefault="00AD0BCD">
      <w:pPr>
        <w:rPr>
          <w:rFonts w:cstheme="minorHAnsi"/>
        </w:rPr>
      </w:pPr>
    </w:p>
    <w:p w:rsidR="00AD0BCD" w:rsidRPr="0033282C" w:rsidRDefault="00AD0BCD">
      <w:pPr>
        <w:rPr>
          <w:rFonts w:cstheme="minorHAnsi"/>
        </w:rPr>
      </w:pPr>
    </w:p>
    <w:p w:rsidR="00AD0BCD" w:rsidRPr="0033282C" w:rsidRDefault="00AD0BCD">
      <w:pPr>
        <w:rPr>
          <w:rFonts w:cstheme="minorHAnsi"/>
        </w:rPr>
      </w:pPr>
    </w:p>
    <w:p w:rsidR="00AD0BCD" w:rsidRPr="0033282C" w:rsidRDefault="00AD0BCD">
      <w:pPr>
        <w:rPr>
          <w:rFonts w:cstheme="minorHAnsi"/>
        </w:rPr>
      </w:pPr>
    </w:p>
    <w:p w:rsidR="00AD0BCD" w:rsidRDefault="00AD0BCD">
      <w:pPr>
        <w:rPr>
          <w:rFonts w:cstheme="minorHAnsi"/>
        </w:rPr>
      </w:pPr>
    </w:p>
    <w:p w:rsidR="003C07CA" w:rsidRDefault="003C07CA">
      <w:pPr>
        <w:rPr>
          <w:rFonts w:cstheme="minorHAnsi"/>
        </w:rPr>
      </w:pPr>
    </w:p>
    <w:p w:rsidR="003C07CA" w:rsidRDefault="003C07CA">
      <w:pPr>
        <w:rPr>
          <w:rFonts w:cstheme="minorHAnsi"/>
        </w:rPr>
      </w:pPr>
    </w:p>
    <w:p w:rsidR="003C07CA" w:rsidRPr="0033282C" w:rsidRDefault="003C07CA">
      <w:pPr>
        <w:rPr>
          <w:rFonts w:cstheme="minorHAnsi"/>
        </w:rPr>
      </w:pPr>
    </w:p>
    <w:p w:rsidR="00AD0BCD" w:rsidRPr="0033282C" w:rsidRDefault="00AD0BCD" w:rsidP="00AD0BCD">
      <w:pPr>
        <w:pStyle w:val="Nadpis1"/>
        <w:rPr>
          <w:rFonts w:asciiTheme="minorHAnsi" w:hAnsiTheme="minorHAnsi" w:cstheme="minorHAnsi"/>
        </w:rPr>
      </w:pPr>
      <w:bookmarkStart w:id="0" w:name="_Toc536769672"/>
      <w:r w:rsidRPr="0033282C">
        <w:rPr>
          <w:rFonts w:asciiTheme="minorHAnsi" w:hAnsiTheme="minorHAnsi" w:cstheme="minorHAnsi"/>
        </w:rPr>
        <w:t>RESUME</w:t>
      </w:r>
      <w:bookmarkEnd w:id="0"/>
    </w:p>
    <w:p w:rsidR="007D4245" w:rsidRPr="0033282C" w:rsidRDefault="007D4245" w:rsidP="00C8441E">
      <w:pPr>
        <w:pStyle w:val="Normlnywebov1"/>
        <w:shd w:val="clear" w:color="auto" w:fill="FFFFFF"/>
        <w:spacing w:before="0" w:after="0" w:line="276" w:lineRule="auto"/>
        <w:jc w:val="both"/>
        <w:rPr>
          <w:rFonts w:asciiTheme="minorHAnsi" w:hAnsiTheme="minorHAnsi" w:cs="Calibri"/>
          <w:color w:val="231F20"/>
          <w:sz w:val="22"/>
          <w:szCs w:val="22"/>
        </w:rPr>
      </w:pPr>
    </w:p>
    <w:p w:rsidR="00065601" w:rsidRDefault="00C8441E" w:rsidP="00C8441E">
      <w:pPr>
        <w:pStyle w:val="Normlnywebov1"/>
        <w:shd w:val="clear" w:color="auto" w:fill="FFFFFF"/>
        <w:spacing w:before="0" w:after="0" w:line="276" w:lineRule="auto"/>
        <w:jc w:val="both"/>
        <w:rPr>
          <w:rFonts w:asciiTheme="minorHAnsi" w:hAnsiTheme="minorHAnsi" w:cs="Calibri"/>
          <w:color w:val="231F20"/>
          <w:sz w:val="22"/>
          <w:szCs w:val="22"/>
        </w:rPr>
      </w:pPr>
      <w:r w:rsidRPr="0033282C">
        <w:rPr>
          <w:rFonts w:asciiTheme="minorHAnsi" w:hAnsiTheme="minorHAnsi" w:cs="Calibri"/>
          <w:color w:val="231F20"/>
          <w:sz w:val="22"/>
          <w:szCs w:val="22"/>
        </w:rPr>
        <w:t xml:space="preserve">Cieľová skupina na ktorú sa analýza zameriava sú </w:t>
      </w:r>
      <w:r w:rsidR="007D4245" w:rsidRPr="0033282C">
        <w:rPr>
          <w:rFonts w:asciiTheme="minorHAnsi" w:hAnsiTheme="minorHAnsi" w:cs="Calibri"/>
          <w:color w:val="231F20"/>
          <w:sz w:val="22"/>
          <w:szCs w:val="22"/>
        </w:rPr>
        <w:t>ľudia</w:t>
      </w:r>
      <w:r w:rsidR="003C7860">
        <w:rPr>
          <w:rFonts w:asciiTheme="minorHAnsi" w:hAnsiTheme="minorHAnsi" w:cs="Calibri"/>
          <w:color w:val="231F20"/>
          <w:sz w:val="22"/>
          <w:szCs w:val="22"/>
        </w:rPr>
        <w:t>,</w:t>
      </w:r>
      <w:r w:rsidR="007D4245" w:rsidRPr="0033282C">
        <w:rPr>
          <w:rFonts w:asciiTheme="minorHAnsi" w:hAnsiTheme="minorHAnsi" w:cs="Calibri"/>
          <w:color w:val="231F20"/>
          <w:sz w:val="22"/>
          <w:szCs w:val="22"/>
        </w:rPr>
        <w:t xml:space="preserve"> ktorí majú viac ako 50 rokov (50+). Téma, ktorej sa analýza týka</w:t>
      </w:r>
      <w:r w:rsidR="0033282C" w:rsidRPr="0033282C">
        <w:rPr>
          <w:rFonts w:asciiTheme="minorHAnsi" w:hAnsiTheme="minorHAnsi" w:cs="Calibri"/>
          <w:color w:val="231F20"/>
          <w:sz w:val="22"/>
          <w:szCs w:val="22"/>
        </w:rPr>
        <w:t xml:space="preserve"> </w:t>
      </w:r>
      <w:r w:rsidR="00065601">
        <w:rPr>
          <w:rFonts w:asciiTheme="minorHAnsi" w:hAnsiTheme="minorHAnsi" w:cs="Calibri"/>
          <w:color w:val="231F20"/>
          <w:sz w:val="22"/>
          <w:szCs w:val="22"/>
        </w:rPr>
        <w:t>je zamestnávanie 50+ na regionálnej úrovni.</w:t>
      </w:r>
    </w:p>
    <w:p w:rsidR="007D4245" w:rsidRPr="0033282C" w:rsidRDefault="007D4245" w:rsidP="00C8441E">
      <w:pPr>
        <w:pStyle w:val="Normlnywebov1"/>
        <w:shd w:val="clear" w:color="auto" w:fill="FFFFFF"/>
        <w:spacing w:before="0" w:after="0" w:line="276" w:lineRule="auto"/>
        <w:jc w:val="both"/>
        <w:rPr>
          <w:rFonts w:asciiTheme="minorHAnsi" w:hAnsiTheme="minorHAnsi" w:cs="Calibri"/>
          <w:color w:val="231F20"/>
          <w:sz w:val="22"/>
          <w:szCs w:val="22"/>
        </w:rPr>
      </w:pPr>
    </w:p>
    <w:p w:rsidR="00800699" w:rsidRPr="0033282C" w:rsidRDefault="00C8441E" w:rsidP="00C8441E">
      <w:pPr>
        <w:pStyle w:val="Normlnywebov1"/>
        <w:shd w:val="clear" w:color="auto" w:fill="FFFFFF"/>
        <w:spacing w:before="0" w:after="0" w:line="276" w:lineRule="auto"/>
        <w:jc w:val="both"/>
        <w:rPr>
          <w:rFonts w:asciiTheme="minorHAnsi" w:hAnsiTheme="minorHAnsi" w:cs="Calibri"/>
          <w:color w:val="231F20"/>
          <w:sz w:val="22"/>
          <w:szCs w:val="22"/>
        </w:rPr>
      </w:pPr>
      <w:r w:rsidRPr="0033282C">
        <w:rPr>
          <w:rFonts w:asciiTheme="minorHAnsi" w:hAnsiTheme="minorHAnsi" w:cs="Calibri"/>
          <w:color w:val="231F20"/>
          <w:sz w:val="22"/>
          <w:szCs w:val="22"/>
        </w:rPr>
        <w:t>Analýza cieľovej skupiny</w:t>
      </w:r>
      <w:r w:rsidR="007D4245" w:rsidRPr="0033282C">
        <w:rPr>
          <w:rFonts w:asciiTheme="minorHAnsi" w:hAnsiTheme="minorHAnsi" w:cs="Calibri"/>
          <w:color w:val="231F20"/>
          <w:sz w:val="22"/>
          <w:szCs w:val="22"/>
        </w:rPr>
        <w:t xml:space="preserve"> </w:t>
      </w:r>
      <w:r w:rsidR="00065601">
        <w:rPr>
          <w:rFonts w:asciiTheme="minorHAnsi" w:hAnsiTheme="minorHAnsi" w:cs="Calibri"/>
          <w:color w:val="231F20"/>
          <w:sz w:val="22"/>
          <w:szCs w:val="22"/>
        </w:rPr>
        <w:t xml:space="preserve">50+ </w:t>
      </w:r>
      <w:r w:rsidR="007D4245" w:rsidRPr="0033282C">
        <w:rPr>
          <w:rFonts w:asciiTheme="minorHAnsi" w:hAnsiTheme="minorHAnsi" w:cs="Calibri"/>
          <w:color w:val="231F20"/>
          <w:sz w:val="22"/>
          <w:szCs w:val="22"/>
        </w:rPr>
        <w:t>p</w:t>
      </w:r>
      <w:r w:rsidRPr="0033282C">
        <w:rPr>
          <w:rFonts w:asciiTheme="minorHAnsi" w:hAnsiTheme="minorHAnsi" w:cs="Calibri"/>
          <w:color w:val="231F20"/>
          <w:sz w:val="22"/>
          <w:szCs w:val="22"/>
        </w:rPr>
        <w:t>onúka dva pohľady</w:t>
      </w:r>
      <w:r w:rsidR="007D4245" w:rsidRPr="0033282C">
        <w:rPr>
          <w:rFonts w:asciiTheme="minorHAnsi" w:hAnsiTheme="minorHAnsi" w:cs="Calibri"/>
          <w:color w:val="231F20"/>
          <w:sz w:val="22"/>
          <w:szCs w:val="22"/>
        </w:rPr>
        <w:t xml:space="preserve">. </w:t>
      </w:r>
      <w:r w:rsidR="00065601">
        <w:rPr>
          <w:rFonts w:asciiTheme="minorHAnsi" w:hAnsiTheme="minorHAnsi" w:cs="Calibri"/>
          <w:color w:val="231F20"/>
          <w:sz w:val="22"/>
          <w:szCs w:val="22"/>
        </w:rPr>
        <w:t xml:space="preserve">Prvý pohľad </w:t>
      </w:r>
      <w:r w:rsidRPr="0033282C">
        <w:rPr>
          <w:rFonts w:asciiTheme="minorHAnsi" w:hAnsiTheme="minorHAnsi" w:cs="Calibri"/>
          <w:color w:val="231F20"/>
          <w:sz w:val="22"/>
          <w:szCs w:val="22"/>
        </w:rPr>
        <w:t xml:space="preserve">cez základné štatistické údaje o cieľovej skupine 50+, </w:t>
      </w:r>
      <w:r w:rsidR="007D4245" w:rsidRPr="0033282C">
        <w:rPr>
          <w:rFonts w:asciiTheme="minorHAnsi" w:hAnsiTheme="minorHAnsi" w:cs="Calibri"/>
          <w:color w:val="231F20"/>
          <w:sz w:val="22"/>
          <w:szCs w:val="22"/>
        </w:rPr>
        <w:t xml:space="preserve">demografických </w:t>
      </w:r>
      <w:r w:rsidRPr="0033282C">
        <w:rPr>
          <w:rFonts w:asciiTheme="minorHAnsi" w:hAnsiTheme="minorHAnsi" w:cs="Calibri"/>
          <w:color w:val="231F20"/>
          <w:sz w:val="22"/>
          <w:szCs w:val="22"/>
        </w:rPr>
        <w:t>trendoch, štruktúre nezamestnaných a pod.</w:t>
      </w:r>
      <w:r w:rsidR="000861BC">
        <w:rPr>
          <w:rFonts w:asciiTheme="minorHAnsi" w:hAnsiTheme="minorHAnsi" w:cs="Calibri"/>
          <w:color w:val="231F20"/>
          <w:sz w:val="22"/>
          <w:szCs w:val="22"/>
        </w:rPr>
        <w:t>,</w:t>
      </w:r>
      <w:r w:rsidRPr="0033282C">
        <w:rPr>
          <w:rFonts w:asciiTheme="minorHAnsi" w:hAnsiTheme="minorHAnsi" w:cs="Calibri"/>
          <w:color w:val="231F20"/>
          <w:sz w:val="22"/>
          <w:szCs w:val="22"/>
        </w:rPr>
        <w:t xml:space="preserve"> </w:t>
      </w:r>
      <w:r w:rsidR="00B4331C">
        <w:rPr>
          <w:rFonts w:asciiTheme="minorHAnsi" w:hAnsiTheme="minorHAnsi" w:cs="Calibri"/>
          <w:color w:val="231F20"/>
          <w:sz w:val="22"/>
          <w:szCs w:val="22"/>
        </w:rPr>
        <w:t xml:space="preserve">druhý </w:t>
      </w:r>
      <w:r w:rsidRPr="0033282C">
        <w:rPr>
          <w:rFonts w:asciiTheme="minorHAnsi" w:hAnsiTheme="minorHAnsi" w:cs="Calibri"/>
          <w:color w:val="231F20"/>
          <w:sz w:val="22"/>
          <w:szCs w:val="22"/>
        </w:rPr>
        <w:t>cez mapovanie názorov a skúseností samotnej cieľovej skupiny k téme zamestnávania 5</w:t>
      </w:r>
      <w:r w:rsidR="007D4245" w:rsidRPr="0033282C">
        <w:rPr>
          <w:rFonts w:asciiTheme="minorHAnsi" w:hAnsiTheme="minorHAnsi" w:cs="Calibri"/>
          <w:color w:val="231F20"/>
          <w:sz w:val="22"/>
          <w:szCs w:val="22"/>
        </w:rPr>
        <w:t>0+ v 3 MAS –</w:t>
      </w:r>
      <w:r w:rsidR="00070BE6">
        <w:rPr>
          <w:rFonts w:asciiTheme="minorHAnsi" w:hAnsiTheme="minorHAnsi" w:cs="Calibri"/>
          <w:color w:val="231F20"/>
          <w:sz w:val="22"/>
          <w:szCs w:val="22"/>
        </w:rPr>
        <w:t xml:space="preserve"> </w:t>
      </w:r>
      <w:r w:rsidR="007D4245" w:rsidRPr="0033282C">
        <w:rPr>
          <w:rFonts w:asciiTheme="minorHAnsi" w:hAnsiTheme="minorHAnsi" w:cs="Calibri"/>
          <w:color w:val="231F20"/>
          <w:sz w:val="22"/>
          <w:szCs w:val="22"/>
        </w:rPr>
        <w:t xml:space="preserve"> MAS Hontiansko – Dobronivské partnerstvo</w:t>
      </w:r>
      <w:r w:rsidR="00070BE6">
        <w:rPr>
          <w:rFonts w:asciiTheme="minorHAnsi" w:hAnsiTheme="minorHAnsi" w:cs="Calibri"/>
          <w:color w:val="231F20"/>
          <w:sz w:val="22"/>
          <w:szCs w:val="22"/>
        </w:rPr>
        <w:t>,</w:t>
      </w:r>
      <w:r w:rsidR="007D4245" w:rsidRPr="0033282C">
        <w:rPr>
          <w:rFonts w:asciiTheme="minorHAnsi" w:hAnsiTheme="minorHAnsi" w:cs="Calibri"/>
          <w:color w:val="231F20"/>
          <w:sz w:val="22"/>
          <w:szCs w:val="22"/>
        </w:rPr>
        <w:t xml:space="preserve"> MAS Hontiansko – Novohradské partnerstvo</w:t>
      </w:r>
      <w:r w:rsidR="00070BE6">
        <w:rPr>
          <w:rFonts w:asciiTheme="minorHAnsi" w:hAnsiTheme="minorHAnsi" w:cs="Calibri"/>
          <w:color w:val="231F20"/>
          <w:sz w:val="22"/>
          <w:szCs w:val="22"/>
        </w:rPr>
        <w:t xml:space="preserve"> a </w:t>
      </w:r>
      <w:r w:rsidR="00070BE6" w:rsidRPr="0033282C">
        <w:rPr>
          <w:rFonts w:asciiTheme="minorHAnsi" w:hAnsiTheme="minorHAnsi" w:cs="Calibri"/>
          <w:color w:val="231F20"/>
          <w:sz w:val="22"/>
          <w:szCs w:val="22"/>
        </w:rPr>
        <w:t>MAS M</w:t>
      </w:r>
      <w:r w:rsidR="00070BE6">
        <w:rPr>
          <w:rFonts w:asciiTheme="minorHAnsi" w:hAnsiTheme="minorHAnsi" w:cs="Calibri"/>
          <w:color w:val="231F20"/>
          <w:sz w:val="22"/>
          <w:szCs w:val="22"/>
        </w:rPr>
        <w:t>alohont</w:t>
      </w:r>
      <w:r w:rsidR="007D4245" w:rsidRPr="0033282C">
        <w:rPr>
          <w:rFonts w:asciiTheme="minorHAnsi" w:hAnsiTheme="minorHAnsi" w:cs="Calibri"/>
          <w:color w:val="231F20"/>
          <w:sz w:val="22"/>
          <w:szCs w:val="22"/>
        </w:rPr>
        <w:t xml:space="preserve">. </w:t>
      </w:r>
      <w:r w:rsidR="00DD1EE5">
        <w:rPr>
          <w:rFonts w:asciiTheme="minorHAnsi" w:hAnsiTheme="minorHAnsi" w:cs="Calibri"/>
          <w:color w:val="231F20"/>
          <w:sz w:val="22"/>
          <w:szCs w:val="22"/>
        </w:rPr>
        <w:t>Dotazníkový prieskum tvorí podstatnú časť analýzy cieľovej skupiny 50+.</w:t>
      </w:r>
    </w:p>
    <w:p w:rsidR="00C8441E" w:rsidRPr="0033282C" w:rsidRDefault="00C8441E" w:rsidP="00C8441E">
      <w:pPr>
        <w:pStyle w:val="Normlnywebov1"/>
        <w:shd w:val="clear" w:color="auto" w:fill="FFFFFF"/>
        <w:spacing w:before="0" w:after="0" w:line="276" w:lineRule="auto"/>
        <w:jc w:val="both"/>
        <w:rPr>
          <w:rFonts w:asciiTheme="minorHAnsi" w:hAnsiTheme="minorHAnsi" w:cs="Calibri"/>
          <w:color w:val="231F20"/>
          <w:sz w:val="22"/>
          <w:szCs w:val="22"/>
        </w:rPr>
      </w:pPr>
    </w:p>
    <w:p w:rsidR="00800699" w:rsidRPr="0033282C" w:rsidRDefault="00DD1EE5" w:rsidP="00C8441E">
      <w:pPr>
        <w:pStyle w:val="Normlnywebov1"/>
        <w:shd w:val="clear" w:color="auto" w:fill="FFFFFF"/>
        <w:spacing w:before="0" w:after="0" w:line="276" w:lineRule="auto"/>
        <w:jc w:val="both"/>
        <w:rPr>
          <w:rFonts w:asciiTheme="minorHAnsi" w:hAnsiTheme="minorHAnsi" w:cs="Calibri"/>
          <w:color w:val="231F20"/>
          <w:sz w:val="22"/>
          <w:szCs w:val="22"/>
        </w:rPr>
      </w:pPr>
      <w:r>
        <w:rPr>
          <w:rFonts w:asciiTheme="minorHAnsi" w:hAnsiTheme="minorHAnsi" w:cs="Calibri"/>
          <w:color w:val="231F20"/>
          <w:sz w:val="22"/>
          <w:szCs w:val="22"/>
        </w:rPr>
        <w:t>D</w:t>
      </w:r>
      <w:r w:rsidR="00C8441E" w:rsidRPr="0033282C">
        <w:rPr>
          <w:rFonts w:asciiTheme="minorHAnsi" w:hAnsiTheme="minorHAnsi" w:cs="Calibri"/>
          <w:color w:val="231F20"/>
          <w:sz w:val="22"/>
          <w:szCs w:val="22"/>
        </w:rPr>
        <w:t>otazníkový prieskum medzi ľuďmi nad 50 rokov, vo vybraných okresoch Banskobystrického kraja, mapuje p</w:t>
      </w:r>
      <w:r w:rsidR="00800699" w:rsidRPr="0033282C">
        <w:rPr>
          <w:rFonts w:asciiTheme="minorHAnsi" w:hAnsiTheme="minorHAnsi" w:cs="Calibri"/>
          <w:color w:val="231F20"/>
          <w:sz w:val="22"/>
          <w:szCs w:val="22"/>
        </w:rPr>
        <w:t>ostoj</w:t>
      </w:r>
      <w:r w:rsidR="00C8441E" w:rsidRPr="0033282C">
        <w:rPr>
          <w:rFonts w:asciiTheme="minorHAnsi" w:hAnsiTheme="minorHAnsi" w:cs="Calibri"/>
          <w:color w:val="231F20"/>
          <w:sz w:val="22"/>
          <w:szCs w:val="22"/>
        </w:rPr>
        <w:t>e</w:t>
      </w:r>
      <w:r w:rsidR="00800699" w:rsidRPr="0033282C">
        <w:rPr>
          <w:rFonts w:asciiTheme="minorHAnsi" w:hAnsiTheme="minorHAnsi" w:cs="Calibri"/>
          <w:color w:val="231F20"/>
          <w:sz w:val="22"/>
          <w:szCs w:val="22"/>
        </w:rPr>
        <w:t xml:space="preserve"> k zamestnaniu </w:t>
      </w:r>
      <w:r w:rsidR="00C8441E" w:rsidRPr="0033282C">
        <w:rPr>
          <w:rFonts w:asciiTheme="minorHAnsi" w:hAnsiTheme="minorHAnsi" w:cs="Calibri"/>
          <w:color w:val="231F20"/>
          <w:sz w:val="22"/>
          <w:szCs w:val="22"/>
        </w:rPr>
        <w:t xml:space="preserve">ľudí </w:t>
      </w:r>
      <w:r w:rsidR="00800699" w:rsidRPr="0033282C">
        <w:rPr>
          <w:rFonts w:asciiTheme="minorHAnsi" w:hAnsiTheme="minorHAnsi" w:cs="Calibri"/>
          <w:color w:val="231F20"/>
          <w:sz w:val="22"/>
          <w:szCs w:val="22"/>
        </w:rPr>
        <w:t>nad 50 rokov</w:t>
      </w:r>
      <w:r w:rsidR="00C8441E" w:rsidRPr="0033282C">
        <w:rPr>
          <w:rFonts w:asciiTheme="minorHAnsi" w:hAnsiTheme="minorHAnsi" w:cs="Calibri"/>
          <w:color w:val="231F20"/>
          <w:sz w:val="22"/>
          <w:szCs w:val="22"/>
        </w:rPr>
        <w:t>.</w:t>
      </w:r>
      <w:r w:rsidR="00800699" w:rsidRPr="0033282C">
        <w:rPr>
          <w:rFonts w:asciiTheme="minorHAnsi" w:hAnsiTheme="minorHAnsi" w:cs="Calibri"/>
          <w:color w:val="231F20"/>
          <w:sz w:val="22"/>
          <w:szCs w:val="22"/>
        </w:rPr>
        <w:t xml:space="preserve"> Dotazník vyplnilo </w:t>
      </w:r>
      <w:r w:rsidR="00DE1E65">
        <w:rPr>
          <w:rFonts w:asciiTheme="minorHAnsi" w:hAnsiTheme="minorHAnsi" w:cs="Calibri"/>
          <w:color w:val="231F20"/>
          <w:sz w:val="22"/>
          <w:szCs w:val="22"/>
        </w:rPr>
        <w:t>vyše 220</w:t>
      </w:r>
      <w:r w:rsidR="00800699" w:rsidRPr="0033282C">
        <w:rPr>
          <w:rFonts w:asciiTheme="minorHAnsi" w:hAnsiTheme="minorHAnsi" w:cs="Calibri"/>
          <w:color w:val="231F20"/>
          <w:sz w:val="22"/>
          <w:szCs w:val="22"/>
        </w:rPr>
        <w:t xml:space="preserve"> respondentov, ktorí sa vyjadrovali k otázkam ohľadom ich práce, ich spokojnosti v nej, ich skúseností na pracovnom trhu ako aj skúseností s úradmi práce či rekvalifikačnými kurzami. Dotazníky boli anonymné a respondenti ich mohli vypĺňať v papierovej aj v online forme. </w:t>
      </w:r>
    </w:p>
    <w:p w:rsidR="00800699" w:rsidRPr="0033282C" w:rsidRDefault="00800699" w:rsidP="00A01E04">
      <w:pPr>
        <w:pStyle w:val="Normlnywebov1"/>
        <w:shd w:val="clear" w:color="auto" w:fill="FFFFFF"/>
        <w:spacing w:before="0" w:after="0" w:line="276" w:lineRule="auto"/>
        <w:jc w:val="both"/>
        <w:rPr>
          <w:rFonts w:asciiTheme="minorHAnsi" w:hAnsiTheme="minorHAnsi" w:cs="Calibri"/>
          <w:color w:val="231F20"/>
          <w:sz w:val="22"/>
          <w:szCs w:val="22"/>
        </w:rPr>
      </w:pPr>
      <w:r w:rsidRPr="0033282C">
        <w:rPr>
          <w:rFonts w:asciiTheme="minorHAnsi" w:hAnsiTheme="minorHAnsi" w:cs="Calibri"/>
          <w:color w:val="231F20"/>
          <w:sz w:val="22"/>
          <w:szCs w:val="22"/>
        </w:rPr>
        <w:t xml:space="preserve">Takmer polovica respondentov sa stotožňuje s výrokom </w:t>
      </w:r>
      <w:r w:rsidRPr="0033282C">
        <w:rPr>
          <w:rFonts w:asciiTheme="minorHAnsi" w:hAnsiTheme="minorHAnsi" w:cs="Calibri"/>
          <w:color w:val="000000"/>
          <w:sz w:val="22"/>
          <w:szCs w:val="22"/>
        </w:rPr>
        <w:t>„Pre človeka ako som ja je v dnešnej dobe ťažké nájsť si dobrú prácu. Možnosti takmer nie sú.“</w:t>
      </w:r>
      <w:r w:rsidRPr="0033282C">
        <w:rPr>
          <w:rFonts w:asciiTheme="minorHAnsi" w:hAnsiTheme="minorHAnsi" w:cs="Calibri"/>
          <w:color w:val="231F20"/>
          <w:sz w:val="22"/>
          <w:szCs w:val="22"/>
        </w:rPr>
        <w:t xml:space="preserve"> Nie je prekvapivé, že sa ukazuje jasná nepriama úmera medzi výškou dosiahnutého vzdelania a hodnotením doby. Čím vyššie vzdelanie, tým ľahšie hodnotí možnosť nájsť si prácu. </w:t>
      </w:r>
    </w:p>
    <w:p w:rsidR="00800699" w:rsidRPr="0033282C" w:rsidRDefault="00800699" w:rsidP="00A01E04">
      <w:pPr>
        <w:pStyle w:val="PreformattedText"/>
        <w:shd w:val="clear" w:color="auto" w:fill="FFFFFF"/>
        <w:jc w:val="both"/>
        <w:rPr>
          <w:rFonts w:asciiTheme="minorHAnsi" w:hAnsiTheme="minorHAnsi" w:cs="Calibri"/>
          <w:color w:val="231F20"/>
          <w:sz w:val="22"/>
          <w:szCs w:val="22"/>
        </w:rPr>
      </w:pPr>
      <w:r w:rsidRPr="0033282C">
        <w:rPr>
          <w:rFonts w:asciiTheme="minorHAnsi" w:hAnsiTheme="minorHAnsi" w:cs="Calibri"/>
          <w:color w:val="231F20"/>
          <w:sz w:val="22"/>
          <w:szCs w:val="22"/>
        </w:rPr>
        <w:t xml:space="preserve">Ukazuje sa, že najaktívnejšou skupinou sú živnostníci. Sú najsebavedomejší a najspokojnejší so svojou prácou. Z pracujúcich ľudí sú najmenej spokojní ľudia s čiastkovým úväzkom. Valná väčšina ľudí preferuje pevný pracovný pomer na dobu neurčitú, aj keď najviac sa to týka mladších ľudí v rámci sledovanej populácie. </w:t>
      </w:r>
    </w:p>
    <w:p w:rsidR="00800699" w:rsidRPr="0033282C" w:rsidRDefault="00800699" w:rsidP="00A01E04">
      <w:pPr>
        <w:pStyle w:val="PreformattedText"/>
        <w:shd w:val="clear" w:color="auto" w:fill="FFFFFF"/>
        <w:jc w:val="both"/>
        <w:rPr>
          <w:rFonts w:asciiTheme="minorHAnsi" w:hAnsiTheme="minorHAnsi" w:cs="Calibri"/>
          <w:color w:val="231F20"/>
          <w:sz w:val="22"/>
          <w:szCs w:val="22"/>
        </w:rPr>
      </w:pPr>
      <w:r w:rsidRPr="0033282C">
        <w:rPr>
          <w:rFonts w:asciiTheme="minorHAnsi" w:hAnsiTheme="minorHAnsi" w:cs="Calibri"/>
          <w:color w:val="000000"/>
          <w:sz w:val="22"/>
          <w:szCs w:val="22"/>
        </w:rPr>
        <w:t>Medzi hlavné výhody ľudí nad 50 rokov v zamestnaní vnímajú skúsenosti, zodpovednosť a odrastené deti. Medzi nevýhodami uvádzali najmä zdravotné problémy, ťažšie prispôsobovanie sa novým veciam, nižšia počítačová gramotnosť a nižšia znalosť cudzích jazykov. Práve počítačové zručnosti a cudzie jazyky  respondenti najčastejšie spontánne uvádzali ako oblasť, v ktorej cítia potrebu vlastného rozvoja.</w:t>
      </w:r>
    </w:p>
    <w:p w:rsidR="00093F2C" w:rsidRPr="0033282C" w:rsidRDefault="00093F2C" w:rsidP="00093F2C">
      <w:pPr>
        <w:pStyle w:val="Normlnywebov"/>
        <w:shd w:val="clear" w:color="auto" w:fill="FFFFFF"/>
        <w:spacing w:before="0" w:beforeAutospacing="0" w:after="0" w:afterAutospacing="0" w:line="276" w:lineRule="auto"/>
        <w:jc w:val="both"/>
        <w:rPr>
          <w:rFonts w:asciiTheme="minorHAnsi" w:hAnsiTheme="minorHAnsi" w:cstheme="minorHAnsi"/>
        </w:rPr>
      </w:pPr>
    </w:p>
    <w:p w:rsidR="00093F2C" w:rsidRPr="0033282C" w:rsidRDefault="00093F2C" w:rsidP="00093F2C">
      <w:pPr>
        <w:pStyle w:val="Normlnywebov"/>
        <w:shd w:val="clear" w:color="auto" w:fill="FFFFFF"/>
        <w:spacing w:before="0" w:beforeAutospacing="0" w:after="0" w:afterAutospacing="0" w:line="276" w:lineRule="auto"/>
        <w:jc w:val="both"/>
        <w:rPr>
          <w:rFonts w:asciiTheme="minorHAnsi" w:hAnsiTheme="minorHAnsi" w:cstheme="minorHAnsi"/>
          <w:color w:val="231F20"/>
          <w:sz w:val="22"/>
          <w:szCs w:val="22"/>
        </w:rPr>
      </w:pPr>
      <w:r w:rsidRPr="0033282C">
        <w:rPr>
          <w:rFonts w:asciiTheme="minorHAnsi" w:hAnsiTheme="minorHAnsi" w:cstheme="minorHAnsi"/>
          <w:color w:val="231F20"/>
          <w:sz w:val="22"/>
          <w:szCs w:val="22"/>
        </w:rPr>
        <w:t xml:space="preserve">Analýza </w:t>
      </w:r>
      <w:r w:rsidR="00800699" w:rsidRPr="0033282C">
        <w:rPr>
          <w:rFonts w:asciiTheme="minorHAnsi" w:hAnsiTheme="minorHAnsi" w:cstheme="minorHAnsi"/>
          <w:color w:val="231F20"/>
          <w:sz w:val="22"/>
          <w:szCs w:val="22"/>
        </w:rPr>
        <w:t xml:space="preserve">cieľovej skupiny </w:t>
      </w:r>
      <w:r w:rsidRPr="0033282C">
        <w:rPr>
          <w:rFonts w:asciiTheme="minorHAnsi" w:hAnsiTheme="minorHAnsi" w:cstheme="minorHAnsi"/>
          <w:color w:val="231F20"/>
          <w:sz w:val="22"/>
          <w:szCs w:val="22"/>
        </w:rPr>
        <w:t>sa realizovala v rámci projektu Zamestnávanie 50+ na regionálnej úrovni. Projekt je financovaný z Operačného programu Efektívna verejná správa. Projekt Zamestnávanie 50+ na regionálnej úrovni realizuje Centrum vzdelávania neziskových organizácií (CVNO), so sídlom v Banskej Bystrici. Partnerom projektu je Občianske združenie Vidiecky parlament na Slovensku (VIPA SK). Neformálnymi partnermi projektu sú MAS Hontiansko – Dobronivské partnerstvo, MAS Hontiansko - Novohradské partnerstvo a MAS Malohont.</w:t>
      </w:r>
    </w:p>
    <w:p w:rsidR="00AD0BCD" w:rsidRPr="0033282C" w:rsidRDefault="00AD0BCD" w:rsidP="00AD0BCD">
      <w:pPr>
        <w:rPr>
          <w:rFonts w:cstheme="minorHAnsi"/>
        </w:rPr>
      </w:pPr>
    </w:p>
    <w:p w:rsidR="009B6FCC" w:rsidRPr="0033282C" w:rsidRDefault="00AD0BCD" w:rsidP="009B6FCC">
      <w:pPr>
        <w:pStyle w:val="Nadpis1"/>
        <w:numPr>
          <w:ilvl w:val="0"/>
          <w:numId w:val="1"/>
        </w:numPr>
        <w:rPr>
          <w:rFonts w:asciiTheme="minorHAnsi" w:hAnsiTheme="minorHAnsi" w:cstheme="minorHAnsi"/>
        </w:rPr>
      </w:pPr>
      <w:bookmarkStart w:id="1" w:name="_Toc536769673"/>
      <w:r w:rsidRPr="0033282C">
        <w:rPr>
          <w:rFonts w:asciiTheme="minorHAnsi" w:hAnsiTheme="minorHAnsi" w:cstheme="minorHAnsi"/>
        </w:rPr>
        <w:lastRenderedPageBreak/>
        <w:t>METODIKA ZBERU DÁT A ZAMERANIE ANALÝZY</w:t>
      </w:r>
      <w:bookmarkEnd w:id="1"/>
      <w:r w:rsidRPr="0033282C">
        <w:rPr>
          <w:rFonts w:asciiTheme="minorHAnsi" w:hAnsiTheme="minorHAnsi" w:cstheme="minorHAnsi"/>
        </w:rPr>
        <w:t xml:space="preserve"> </w:t>
      </w:r>
    </w:p>
    <w:p w:rsidR="00093F2C" w:rsidRPr="0033282C" w:rsidRDefault="00093F2C" w:rsidP="00455AFD">
      <w:pPr>
        <w:pStyle w:val="Nadpis2"/>
        <w:numPr>
          <w:ilvl w:val="1"/>
          <w:numId w:val="45"/>
        </w:numPr>
        <w:ind w:firstLine="491"/>
        <w:rPr>
          <w:rFonts w:asciiTheme="minorHAnsi" w:hAnsiTheme="minorHAnsi" w:cstheme="minorHAnsi"/>
        </w:rPr>
      </w:pPr>
      <w:bookmarkStart w:id="2" w:name="_Toc536769674"/>
      <w:r w:rsidRPr="0033282C">
        <w:rPr>
          <w:rFonts w:asciiTheme="minorHAnsi" w:hAnsiTheme="minorHAnsi" w:cstheme="minorHAnsi"/>
        </w:rPr>
        <w:t>Obsahové vymedzenie analýzy</w:t>
      </w:r>
      <w:bookmarkEnd w:id="2"/>
      <w:r w:rsidRPr="0033282C">
        <w:rPr>
          <w:rFonts w:asciiTheme="minorHAnsi" w:hAnsiTheme="minorHAnsi" w:cstheme="minorHAnsi"/>
        </w:rPr>
        <w:t xml:space="preserve"> </w:t>
      </w:r>
    </w:p>
    <w:p w:rsidR="00392457" w:rsidRPr="0033282C" w:rsidRDefault="00392457" w:rsidP="00392457">
      <w:pPr>
        <w:spacing w:after="0"/>
      </w:pPr>
    </w:p>
    <w:p w:rsidR="00906938" w:rsidRPr="0033282C" w:rsidRDefault="00392457" w:rsidP="00645FCF">
      <w:pPr>
        <w:jc w:val="both"/>
      </w:pPr>
      <w:r w:rsidRPr="0033282C">
        <w:t xml:space="preserve">Analýza cieľovej skupiny 50+ </w:t>
      </w:r>
      <w:r w:rsidR="006A07BA">
        <w:t>ponúka z</w:t>
      </w:r>
      <w:r w:rsidR="00F15E5D" w:rsidRPr="0033282C">
        <w:t xml:space="preserve">ákladné štatistické </w:t>
      </w:r>
      <w:r w:rsidR="00584F1A">
        <w:t xml:space="preserve">a demografické </w:t>
      </w:r>
      <w:r w:rsidR="00F15E5D" w:rsidRPr="0033282C">
        <w:t xml:space="preserve">východiská </w:t>
      </w:r>
      <w:r w:rsidR="006A07BA">
        <w:t>a</w:t>
      </w:r>
      <w:r w:rsidR="00F15E5D" w:rsidRPr="0033282C">
        <w:t> </w:t>
      </w:r>
      <w:r w:rsidR="00645FCF" w:rsidRPr="0033282C">
        <w:t>porovnani</w:t>
      </w:r>
      <w:r w:rsidR="006A07BA">
        <w:t>a</w:t>
      </w:r>
      <w:r w:rsidR="00F15E5D" w:rsidRPr="0033282C">
        <w:t xml:space="preserve"> cieľovej skupiny</w:t>
      </w:r>
      <w:r w:rsidR="006A07BA">
        <w:t xml:space="preserve"> 50+ </w:t>
      </w:r>
      <w:r w:rsidR="00F15E5D" w:rsidRPr="0033282C">
        <w:t>v kontexte Slovenska, Banskobystrického samosprávneho kraja a územia 3 miestnych akčných skupín na území BBSK</w:t>
      </w:r>
      <w:r w:rsidR="00645FCF" w:rsidRPr="0033282C">
        <w:t xml:space="preserve"> (MAS Malohont, MAS Hontiansko – Dobronivské partnerstvo, MAS Hontiansko – Novohradské partnerstvo)</w:t>
      </w:r>
      <w:r w:rsidR="00F15E5D" w:rsidRPr="0033282C">
        <w:t xml:space="preserve">. </w:t>
      </w:r>
      <w:r w:rsidR="006A07BA">
        <w:t xml:space="preserve"> </w:t>
      </w:r>
    </w:p>
    <w:p w:rsidR="004524E1" w:rsidRDefault="00F15E5D" w:rsidP="00EA12F9">
      <w:pPr>
        <w:spacing w:after="0"/>
        <w:jc w:val="both"/>
        <w:rPr>
          <w:rFonts w:cstheme="minorHAnsi"/>
        </w:rPr>
      </w:pPr>
      <w:r w:rsidRPr="0033282C">
        <w:t xml:space="preserve">Súčasne </w:t>
      </w:r>
      <w:r w:rsidR="00645FCF" w:rsidRPr="0033282C">
        <w:t xml:space="preserve">mapuje </w:t>
      </w:r>
      <w:r w:rsidRPr="0033282C">
        <w:t xml:space="preserve">názory </w:t>
      </w:r>
      <w:r w:rsidR="00645FCF" w:rsidRPr="0033282C">
        <w:t xml:space="preserve">a skúsenosti </w:t>
      </w:r>
      <w:r w:rsidRPr="0033282C">
        <w:t xml:space="preserve">samotnej cieľovej skupiny k téme zamestnávania. Prostredníctvom dotazníka mala cieľová skupina 50+ možnosť </w:t>
      </w:r>
      <w:r w:rsidR="00392457" w:rsidRPr="0033282C">
        <w:t xml:space="preserve">vyjadriť sa k téme zamestnania, ako vníma tému vlastného zamestnania, či plánuje zmenu v zamestnaní,  aké dôvody a prekážky </w:t>
      </w:r>
      <w:r w:rsidRPr="0033282C">
        <w:t>s</w:t>
      </w:r>
      <w:r w:rsidR="00392457" w:rsidRPr="0033282C">
        <w:t xml:space="preserve">a spájajú s ich prípadnou </w:t>
      </w:r>
      <w:r w:rsidRPr="0033282C">
        <w:t>stratou zamestnania</w:t>
      </w:r>
      <w:r w:rsidR="00392457" w:rsidRPr="0033282C">
        <w:t xml:space="preserve">, </w:t>
      </w:r>
      <w:r w:rsidRPr="0033282C">
        <w:t xml:space="preserve">či </w:t>
      </w:r>
      <w:r w:rsidR="00392457" w:rsidRPr="0033282C">
        <w:t xml:space="preserve">majú obavy o stratu ekonomických istôt, </w:t>
      </w:r>
      <w:r w:rsidRPr="0033282C">
        <w:t xml:space="preserve">či </w:t>
      </w:r>
      <w:r w:rsidR="00392457" w:rsidRPr="0033282C">
        <w:t>chcú vziať osud do vlastných rúk</w:t>
      </w:r>
      <w:r w:rsidR="00645FCF" w:rsidRPr="0033282C">
        <w:t xml:space="preserve"> a </w:t>
      </w:r>
      <w:r w:rsidRPr="0033282C">
        <w:t xml:space="preserve">pod. </w:t>
      </w:r>
      <w:r w:rsidR="004524E1">
        <w:t xml:space="preserve">Niektoré výsledky dotazníkového prieskumu, boli pred ich vyhodnotením, verifikované prostredníctvom riadených </w:t>
      </w:r>
      <w:r w:rsidR="007D4B23" w:rsidRPr="00EA12F9">
        <w:rPr>
          <w:rFonts w:cstheme="minorHAnsi"/>
        </w:rPr>
        <w:t>rozhovor</w:t>
      </w:r>
      <w:r w:rsidR="004524E1">
        <w:rPr>
          <w:rFonts w:cstheme="minorHAnsi"/>
        </w:rPr>
        <w:t>ov</w:t>
      </w:r>
      <w:r w:rsidR="007D4B23" w:rsidRPr="00EA12F9">
        <w:rPr>
          <w:rFonts w:cstheme="minorHAnsi"/>
        </w:rPr>
        <w:t xml:space="preserve"> s cieľovou </w:t>
      </w:r>
      <w:r w:rsidR="003769A5" w:rsidRPr="00EA12F9">
        <w:rPr>
          <w:rFonts w:cstheme="minorHAnsi"/>
        </w:rPr>
        <w:t>skupinou</w:t>
      </w:r>
      <w:r w:rsidR="004524E1">
        <w:rPr>
          <w:rFonts w:cstheme="minorHAnsi"/>
        </w:rPr>
        <w:t>.</w:t>
      </w:r>
    </w:p>
    <w:p w:rsidR="00392457" w:rsidRPr="0033282C" w:rsidRDefault="00645FCF" w:rsidP="00645FCF">
      <w:pPr>
        <w:jc w:val="both"/>
      </w:pPr>
      <w:r w:rsidRPr="0033282C">
        <w:t xml:space="preserve">Dôležitou súčasťou </w:t>
      </w:r>
      <w:r w:rsidR="00906938" w:rsidRPr="0033282C">
        <w:t xml:space="preserve">komplexnejšieho pohľadu na </w:t>
      </w:r>
      <w:r w:rsidRPr="0033282C">
        <w:t>cieľov</w:t>
      </w:r>
      <w:r w:rsidR="00906938" w:rsidRPr="0033282C">
        <w:t>ú</w:t>
      </w:r>
      <w:r w:rsidRPr="0033282C">
        <w:t xml:space="preserve"> skupin</w:t>
      </w:r>
      <w:r w:rsidR="00906938" w:rsidRPr="0033282C">
        <w:t xml:space="preserve">u v téma zamestnania </w:t>
      </w:r>
      <w:r w:rsidRPr="0033282C">
        <w:t>sú i personálne audity</w:t>
      </w:r>
      <w:r w:rsidR="000861BC">
        <w:t xml:space="preserve"> cieľovej skupiny</w:t>
      </w:r>
      <w:r w:rsidRPr="0033282C">
        <w:t xml:space="preserve">, ktoré sú spracované </w:t>
      </w:r>
      <w:r w:rsidR="00906938" w:rsidRPr="0033282C">
        <w:t>v</w:t>
      </w:r>
      <w:r w:rsidRPr="0033282C">
        <w:t> samostatnej analýze projektu „Komplexná štúdia – personálny audit 50+“.</w:t>
      </w:r>
    </w:p>
    <w:p w:rsidR="00645FCF" w:rsidRPr="0033282C" w:rsidRDefault="00645FCF" w:rsidP="00645FCF">
      <w:pPr>
        <w:jc w:val="both"/>
      </w:pPr>
    </w:p>
    <w:p w:rsidR="00093F2C" w:rsidRPr="0033282C" w:rsidRDefault="00AD0BCD" w:rsidP="00455AFD">
      <w:pPr>
        <w:pStyle w:val="Nadpis2"/>
        <w:numPr>
          <w:ilvl w:val="1"/>
          <w:numId w:val="45"/>
        </w:numPr>
        <w:ind w:firstLine="491"/>
        <w:rPr>
          <w:rFonts w:asciiTheme="minorHAnsi" w:hAnsiTheme="minorHAnsi" w:cstheme="minorHAnsi"/>
        </w:rPr>
      </w:pPr>
      <w:bookmarkStart w:id="3" w:name="_Toc536769675"/>
      <w:r w:rsidRPr="0033282C">
        <w:rPr>
          <w:rFonts w:asciiTheme="minorHAnsi" w:hAnsiTheme="minorHAnsi" w:cstheme="minorHAnsi"/>
        </w:rPr>
        <w:t>Metodika zberu dát</w:t>
      </w:r>
      <w:bookmarkEnd w:id="3"/>
      <w:r w:rsidRPr="0033282C">
        <w:rPr>
          <w:rFonts w:asciiTheme="minorHAnsi" w:hAnsiTheme="minorHAnsi" w:cstheme="minorHAnsi"/>
        </w:rPr>
        <w:t xml:space="preserve"> </w:t>
      </w:r>
    </w:p>
    <w:p w:rsidR="00800699" w:rsidRPr="0033282C" w:rsidRDefault="00800699" w:rsidP="003065A7">
      <w:pPr>
        <w:spacing w:after="0"/>
      </w:pPr>
    </w:p>
    <w:p w:rsidR="003065A7" w:rsidRPr="0033282C" w:rsidRDefault="00645FCF" w:rsidP="003065A7">
      <w:pPr>
        <w:jc w:val="both"/>
      </w:pPr>
      <w:r w:rsidRPr="0033282C">
        <w:rPr>
          <w:rFonts w:cs="Calibri"/>
        </w:rPr>
        <w:t>Pri tvorbe analýzy sme využili dostupné štatistické údaje</w:t>
      </w:r>
      <w:r w:rsidR="003065A7" w:rsidRPr="0033282C">
        <w:rPr>
          <w:rFonts w:cs="Calibri"/>
        </w:rPr>
        <w:t xml:space="preserve"> Štatistického úradu, ÚPSVaR SR a BBSK. Súčasne sme pripravili a realizovali </w:t>
      </w:r>
      <w:proofErr w:type="spellStart"/>
      <w:r w:rsidR="003065A7" w:rsidRPr="0033282C">
        <w:rPr>
          <w:rFonts w:cs="Calibri"/>
        </w:rPr>
        <w:t>s</w:t>
      </w:r>
      <w:r w:rsidRPr="0033282C">
        <w:t>ocio</w:t>
      </w:r>
      <w:proofErr w:type="spellEnd"/>
      <w:r w:rsidRPr="0033282C">
        <w:t xml:space="preserve"> - psychologický prieskum</w:t>
      </w:r>
      <w:r w:rsidR="003065A7" w:rsidRPr="0033282C">
        <w:t xml:space="preserve">om cieľovej skupiny </w:t>
      </w:r>
      <w:r w:rsidR="003065A7" w:rsidRPr="0033282C">
        <w:rPr>
          <w:rFonts w:cs="Calibri"/>
        </w:rPr>
        <w:t>50+</w:t>
      </w:r>
      <w:r w:rsidR="0050664D">
        <w:rPr>
          <w:rFonts w:cs="Calibri"/>
        </w:rPr>
        <w:t xml:space="preserve"> (dotazní</w:t>
      </w:r>
      <w:r w:rsidR="003E27DB">
        <w:rPr>
          <w:rFonts w:cs="Calibri"/>
        </w:rPr>
        <w:t>k</w:t>
      </w:r>
      <w:r w:rsidR="0050664D">
        <w:rPr>
          <w:rFonts w:cs="Calibri"/>
        </w:rPr>
        <w:t>)</w:t>
      </w:r>
      <w:r w:rsidRPr="0033282C">
        <w:t xml:space="preserve">. </w:t>
      </w:r>
    </w:p>
    <w:p w:rsidR="003065A7" w:rsidRPr="0033282C" w:rsidRDefault="003065A7" w:rsidP="003065A7">
      <w:pPr>
        <w:spacing w:after="0"/>
        <w:jc w:val="both"/>
        <w:rPr>
          <w:bCs/>
        </w:rPr>
      </w:pPr>
      <w:r w:rsidRPr="0033282C">
        <w:rPr>
          <w:rFonts w:cs="Calibri"/>
        </w:rPr>
        <w:t xml:space="preserve">Zber </w:t>
      </w:r>
      <w:r w:rsidR="00800699" w:rsidRPr="0033282C">
        <w:rPr>
          <w:rFonts w:cs="Calibri"/>
        </w:rPr>
        <w:t xml:space="preserve">dát </w:t>
      </w:r>
      <w:r w:rsidR="00801CBC" w:rsidRPr="0033282C">
        <w:rPr>
          <w:rFonts w:cs="Calibri"/>
        </w:rPr>
        <w:t xml:space="preserve">v rámci dotazníkového prieskumu </w:t>
      </w:r>
      <w:r w:rsidR="00800699" w:rsidRPr="0033282C">
        <w:rPr>
          <w:rFonts w:cs="Calibri"/>
        </w:rPr>
        <w:t xml:space="preserve">prebiehal dvoma spôsobmi: papierovými dotazníkmi, ktoré spolupracovníci projektu rozdávali na svojich podujatiach a online dostupnými dotazníkmi. </w:t>
      </w:r>
      <w:r w:rsidRPr="0033282C">
        <w:rPr>
          <w:bCs/>
        </w:rPr>
        <w:t xml:space="preserve">Prieskum mal 3 časti: </w:t>
      </w:r>
    </w:p>
    <w:p w:rsidR="003065A7" w:rsidRPr="0033282C" w:rsidRDefault="003065A7" w:rsidP="00455AFD">
      <w:pPr>
        <w:pStyle w:val="Odsekzoznamu"/>
        <w:numPr>
          <w:ilvl w:val="1"/>
          <w:numId w:val="44"/>
        </w:numPr>
        <w:spacing w:after="0"/>
        <w:jc w:val="both"/>
        <w:rPr>
          <w:bCs/>
        </w:rPr>
      </w:pPr>
      <w:r w:rsidRPr="0033282C">
        <w:rPr>
          <w:rFonts w:eastAsia="Calibri" w:cs="Calibri"/>
        </w:rPr>
        <w:t>otázky o skúsenostiach a postojoch k práci cieľovej skupiny - 15 otázok</w:t>
      </w:r>
    </w:p>
    <w:p w:rsidR="003065A7" w:rsidRPr="0033282C" w:rsidRDefault="003065A7" w:rsidP="00455AFD">
      <w:pPr>
        <w:pStyle w:val="Odsekzoznamu"/>
        <w:numPr>
          <w:ilvl w:val="1"/>
          <w:numId w:val="44"/>
        </w:numPr>
        <w:spacing w:after="0"/>
        <w:jc w:val="both"/>
        <w:rPr>
          <w:bCs/>
        </w:rPr>
      </w:pPr>
      <w:r w:rsidRPr="0033282C">
        <w:rPr>
          <w:rFonts w:eastAsia="Calibri" w:cs="Calibri"/>
        </w:rPr>
        <w:t>otázky k celoživotnému vzdelávaniu – 8 otázok</w:t>
      </w:r>
    </w:p>
    <w:p w:rsidR="003065A7" w:rsidRPr="0033282C" w:rsidRDefault="003065A7" w:rsidP="00455AFD">
      <w:pPr>
        <w:pStyle w:val="Odsekzoznamu"/>
        <w:numPr>
          <w:ilvl w:val="1"/>
          <w:numId w:val="44"/>
        </w:numPr>
        <w:spacing w:after="0"/>
        <w:rPr>
          <w:bCs/>
        </w:rPr>
      </w:pPr>
      <w:r w:rsidRPr="0033282C">
        <w:rPr>
          <w:rFonts w:eastAsia="Calibri" w:cs="Calibri"/>
        </w:rPr>
        <w:t xml:space="preserve">základné sociologické otázky  – 5 otázok </w:t>
      </w:r>
    </w:p>
    <w:p w:rsidR="003769A5" w:rsidRDefault="003769A5" w:rsidP="00EA12F9">
      <w:pPr>
        <w:spacing w:after="0"/>
        <w:jc w:val="both"/>
      </w:pPr>
    </w:p>
    <w:p w:rsidR="00EE575F" w:rsidRPr="00EE575F" w:rsidRDefault="003769A5" w:rsidP="00EA12F9">
      <w:pPr>
        <w:pStyle w:val="Zkladntext"/>
        <w:shd w:val="clear" w:color="auto" w:fill="FFFFFF"/>
        <w:tabs>
          <w:tab w:val="left" w:pos="0"/>
        </w:tabs>
        <w:spacing w:after="0" w:line="276" w:lineRule="auto"/>
        <w:jc w:val="both"/>
      </w:pPr>
      <w:r w:rsidRPr="00EE575F">
        <w:t>Riadené rozhovory s cieľovou skupinou</w:t>
      </w:r>
      <w:r w:rsidR="00280C27" w:rsidRPr="00EE575F">
        <w:t xml:space="preserve"> verifikovali niektorý výsledky dotazníkového prieskumu. </w:t>
      </w:r>
      <w:r w:rsidR="00586007" w:rsidRPr="00EE575F">
        <w:t xml:space="preserve">Riadené rozhovory sa týkali </w:t>
      </w:r>
      <w:r w:rsidR="00EE575F">
        <w:t xml:space="preserve">odpovedí k </w:t>
      </w:r>
      <w:r w:rsidR="00280C27" w:rsidRPr="00EE575F">
        <w:t xml:space="preserve">4 </w:t>
      </w:r>
      <w:r w:rsidR="00586007" w:rsidRPr="00EE575F">
        <w:t>otázk</w:t>
      </w:r>
      <w:r w:rsidR="00EE575F">
        <w:t>am</w:t>
      </w:r>
      <w:r w:rsidR="00586007" w:rsidRPr="00EE575F">
        <w:t xml:space="preserve"> dotazníka:</w:t>
      </w:r>
    </w:p>
    <w:p w:rsidR="00881FF6" w:rsidRPr="00EA12F9" w:rsidRDefault="00881FF6" w:rsidP="00EA12F9">
      <w:pPr>
        <w:pStyle w:val="Zkladntext"/>
        <w:shd w:val="clear" w:color="auto" w:fill="FFFFFF"/>
        <w:tabs>
          <w:tab w:val="left" w:pos="0"/>
        </w:tabs>
        <w:spacing w:after="0" w:line="276" w:lineRule="auto"/>
        <w:jc w:val="both"/>
      </w:pPr>
      <w:r w:rsidRPr="00EE575F">
        <w:t>Časť A</w:t>
      </w:r>
      <w:r w:rsidR="00EE575F" w:rsidRPr="00EE575F">
        <w:t xml:space="preserve"> - </w:t>
      </w:r>
      <w:r w:rsidR="00EE575F" w:rsidRPr="00EA12F9">
        <w:rPr>
          <w:rFonts w:asciiTheme="minorHAnsi" w:hAnsiTheme="minorHAnsi"/>
        </w:rPr>
        <w:t>skúsenosti a postoje k </w:t>
      </w:r>
      <w:r w:rsidR="00EE575F" w:rsidRPr="00EA12F9">
        <w:rPr>
          <w:rFonts w:asciiTheme="minorHAnsi" w:hAnsiTheme="minorHAnsi"/>
          <w:color w:val="000000"/>
        </w:rPr>
        <w:t>práci</w:t>
      </w:r>
      <w:r w:rsidR="00EE575F" w:rsidRPr="00EA12F9">
        <w:rPr>
          <w:rFonts w:asciiTheme="minorHAnsi" w:hAnsiTheme="minorHAnsi"/>
        </w:rPr>
        <w:t xml:space="preserve">, </w:t>
      </w:r>
      <w:r w:rsidR="00586007" w:rsidRPr="00EE575F">
        <w:t xml:space="preserve">otázka č. 2 </w:t>
      </w:r>
      <w:r w:rsidR="00586007" w:rsidRPr="00EA12F9">
        <w:rPr>
          <w:rFonts w:asciiTheme="minorHAnsi" w:hAnsiTheme="minorHAnsi"/>
        </w:rPr>
        <w:t xml:space="preserve">Vyberte z nasledujúcich tvrdení to, ktoré najviac vystihuje Váš osobný postoj: </w:t>
      </w:r>
      <w:r w:rsidR="00586007" w:rsidRPr="00EE575F">
        <w:rPr>
          <w:rFonts w:asciiTheme="minorHAnsi" w:hAnsiTheme="minorHAnsi" w:cs="Calibri"/>
        </w:rPr>
        <w:t>„</w:t>
      </w:r>
      <w:r w:rsidR="00586007" w:rsidRPr="00EA12F9">
        <w:rPr>
          <w:rFonts w:asciiTheme="minorHAnsi" w:hAnsiTheme="minorHAnsi"/>
        </w:rPr>
        <w:t>Pre človeka ako som ja je v dnešnej dobe...“, otázka č.3  Ako ste v súčasnosti spokojný/á so svojou pracovnou situáciou?,</w:t>
      </w:r>
    </w:p>
    <w:p w:rsidR="00586007" w:rsidRPr="00EE575F" w:rsidRDefault="00881FF6" w:rsidP="00EA12F9">
      <w:pPr>
        <w:pStyle w:val="Zkladntext"/>
        <w:shd w:val="clear" w:color="auto" w:fill="FFFFFF"/>
        <w:tabs>
          <w:tab w:val="left" w:pos="0"/>
        </w:tabs>
        <w:spacing w:after="0" w:line="276" w:lineRule="auto"/>
        <w:jc w:val="both"/>
        <w:rPr>
          <w:rFonts w:asciiTheme="minorHAnsi" w:hAnsiTheme="minorHAnsi"/>
        </w:rPr>
      </w:pPr>
      <w:r w:rsidRPr="00EA12F9">
        <w:rPr>
          <w:rFonts w:asciiTheme="minorHAnsi" w:hAnsiTheme="minorHAnsi"/>
        </w:rPr>
        <w:t xml:space="preserve">Časť B vzdelávanie </w:t>
      </w:r>
      <w:r w:rsidR="00EE575F" w:rsidRPr="00EA12F9">
        <w:rPr>
          <w:rFonts w:asciiTheme="minorHAnsi" w:hAnsiTheme="minorHAnsi"/>
        </w:rPr>
        <w:t>–</w:t>
      </w:r>
      <w:r w:rsidRPr="00EA12F9">
        <w:rPr>
          <w:rFonts w:asciiTheme="minorHAnsi" w:hAnsiTheme="minorHAnsi"/>
        </w:rPr>
        <w:t xml:space="preserve"> </w:t>
      </w:r>
      <w:r w:rsidR="00EE575F" w:rsidRPr="00EA12F9">
        <w:rPr>
          <w:rFonts w:asciiTheme="minorHAnsi" w:hAnsiTheme="minorHAnsi"/>
        </w:rPr>
        <w:t xml:space="preserve">otázka č. 1 </w:t>
      </w:r>
      <w:r w:rsidRPr="00EA12F9">
        <w:rPr>
          <w:rFonts w:asciiTheme="minorHAnsi" w:hAnsiTheme="minorHAnsi"/>
        </w:rPr>
        <w:t>Ako sú podľa Vás dostupné informácie ohľadom vzdelávacích podujatí  pre dospelých (kurzy, tréningy, workshopy, školenia) vo Vašom regióne?</w:t>
      </w:r>
      <w:r w:rsidR="00EE575F" w:rsidRPr="00EA12F9">
        <w:rPr>
          <w:rFonts w:asciiTheme="minorHAnsi" w:hAnsiTheme="minorHAnsi"/>
        </w:rPr>
        <w:t xml:space="preserve">, </w:t>
      </w:r>
      <w:r w:rsidR="00586007" w:rsidRPr="00EA12F9">
        <w:rPr>
          <w:rFonts w:asciiTheme="minorHAnsi" w:hAnsiTheme="minorHAnsi"/>
        </w:rPr>
        <w:t>otázka č.</w:t>
      </w:r>
      <w:r w:rsidRPr="00EA12F9">
        <w:rPr>
          <w:rFonts w:asciiTheme="minorHAnsi" w:hAnsiTheme="minorHAnsi"/>
        </w:rPr>
        <w:t xml:space="preserve"> 3</w:t>
      </w:r>
      <w:r w:rsidR="00586007" w:rsidRPr="00EA12F9">
        <w:rPr>
          <w:rFonts w:asciiTheme="minorHAnsi" w:hAnsiTheme="minorHAnsi"/>
        </w:rPr>
        <w:t xml:space="preserve"> </w:t>
      </w:r>
      <w:r w:rsidRPr="00EA12F9">
        <w:rPr>
          <w:rFonts w:asciiTheme="minorHAnsi" w:hAnsiTheme="minorHAnsi"/>
        </w:rPr>
        <w:t>Ako hodnotíte prínos navštevovania kurzov a školení pre Váš pracovný život?</w:t>
      </w:r>
    </w:p>
    <w:p w:rsidR="00AD0BCD" w:rsidRPr="0033282C" w:rsidRDefault="00AD0BCD" w:rsidP="00455AFD">
      <w:pPr>
        <w:pStyle w:val="Nadpis2"/>
        <w:numPr>
          <w:ilvl w:val="1"/>
          <w:numId w:val="45"/>
        </w:numPr>
        <w:ind w:firstLine="491"/>
        <w:rPr>
          <w:rFonts w:asciiTheme="minorHAnsi" w:hAnsiTheme="minorHAnsi" w:cstheme="minorHAnsi"/>
        </w:rPr>
      </w:pPr>
      <w:bookmarkStart w:id="4" w:name="_Toc536769676"/>
      <w:r w:rsidRPr="0033282C">
        <w:rPr>
          <w:rFonts w:asciiTheme="minorHAnsi" w:hAnsiTheme="minorHAnsi" w:cstheme="minorHAnsi"/>
        </w:rPr>
        <w:lastRenderedPageBreak/>
        <w:t>Predmetné územie</w:t>
      </w:r>
      <w:bookmarkEnd w:id="4"/>
    </w:p>
    <w:p w:rsidR="003065A7" w:rsidRPr="0033282C" w:rsidRDefault="003065A7" w:rsidP="003065A7">
      <w:pPr>
        <w:spacing w:after="0"/>
      </w:pPr>
    </w:p>
    <w:p w:rsidR="00222D01" w:rsidRDefault="00222D01" w:rsidP="00222D01">
      <w:pPr>
        <w:jc w:val="both"/>
        <w:rPr>
          <w:bCs/>
        </w:rPr>
      </w:pPr>
      <w:r>
        <w:rPr>
          <w:bCs/>
        </w:rPr>
        <w:t xml:space="preserve">Projekt sa realizuje na území Banskobystrické samosprávneho kraja. Na tomto území sa sledovali a analyzovali základné strategické regionálne dokumenty a štatistické údaje o cieľovej skupine. </w:t>
      </w:r>
    </w:p>
    <w:p w:rsidR="00222D01" w:rsidRDefault="00222D01" w:rsidP="00222D01">
      <w:pPr>
        <w:jc w:val="both"/>
      </w:pPr>
      <w:r>
        <w:rPr>
          <w:bCs/>
        </w:rPr>
        <w:t xml:space="preserve">Prevažná časť analýz, ktorá bola metodicky postavená na priamom kontakte s cieľovou skupinou,  sa realizovala na území </w:t>
      </w:r>
      <w:r w:rsidRPr="0033282C">
        <w:rPr>
          <w:bCs/>
        </w:rPr>
        <w:t xml:space="preserve">3 miestnych akčných skupín - </w:t>
      </w:r>
      <w:r w:rsidRPr="0033282C">
        <w:t>MAS Malohont, MAS Hontiansko – Dobronivské partnerstvo, MAS Hontiansko – Novohradské partnerstvo</w:t>
      </w:r>
      <w:r>
        <w:t>, ktoré sa nachádzajú v</w:t>
      </w:r>
      <w:r w:rsidRPr="00423580">
        <w:rPr>
          <w:bCs/>
        </w:rPr>
        <w:t xml:space="preserve"> </w:t>
      </w:r>
      <w:r>
        <w:rPr>
          <w:bCs/>
        </w:rPr>
        <w:t>Banskobystrickom samosprávnom kraji</w:t>
      </w:r>
      <w:r w:rsidRPr="0033282C">
        <w:t>.</w:t>
      </w:r>
      <w:r>
        <w:t xml:space="preserve"> Uvedené MAS sú neformálnymi partnermi projektu. Počas analýz a prieskumov zabezpečovali na základe spoločných metodických východísk priamy kontakt s cieľovou skupinou –dotazníky, prieskumy, riadené rozhovory, regionálne workshopy. </w:t>
      </w:r>
    </w:p>
    <w:p w:rsidR="00222D01" w:rsidRPr="000806AC" w:rsidRDefault="00222D01" w:rsidP="00222D01">
      <w:pPr>
        <w:jc w:val="both"/>
      </w:pPr>
      <w:r w:rsidRPr="000806AC">
        <w:rPr>
          <w:noProof/>
          <w:lang w:eastAsia="sk-SK"/>
        </w:rPr>
        <w:drawing>
          <wp:inline distT="0" distB="0" distL="0" distR="0" wp14:anchorId="484DC86E" wp14:editId="6B0F0810">
            <wp:extent cx="5760720" cy="3925570"/>
            <wp:effectExtent l="0" t="0" r="0" b="0"/>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925570"/>
                    </a:xfrm>
                    <a:prstGeom prst="rect">
                      <a:avLst/>
                    </a:prstGeom>
                  </pic:spPr>
                </pic:pic>
              </a:graphicData>
            </a:graphic>
          </wp:inline>
        </w:drawing>
      </w:r>
    </w:p>
    <w:p w:rsidR="00222D01" w:rsidRPr="000806AC" w:rsidRDefault="00222D01" w:rsidP="00222D01">
      <w:pPr>
        <w:pStyle w:val="Odsekzoznamu"/>
        <w:spacing w:after="120"/>
        <w:ind w:firstLine="696"/>
        <w:jc w:val="both"/>
      </w:pPr>
      <w:r w:rsidRPr="000806AC">
        <w:t>Mapka Banskobystrického samosprávneho kraja</w:t>
      </w:r>
    </w:p>
    <w:p w:rsidR="00BA0A83" w:rsidRDefault="00BA0A83" w:rsidP="00222D01">
      <w:pPr>
        <w:pStyle w:val="Bezriadkovania"/>
        <w:spacing w:line="276" w:lineRule="auto"/>
        <w:rPr>
          <w:rFonts w:cs="Calibri"/>
          <w:sz w:val="24"/>
          <w:szCs w:val="24"/>
        </w:rPr>
      </w:pPr>
    </w:p>
    <w:p w:rsidR="00C07608" w:rsidRDefault="00C07608" w:rsidP="00222D01">
      <w:pPr>
        <w:pStyle w:val="Bezriadkovania"/>
        <w:spacing w:line="276" w:lineRule="auto"/>
        <w:rPr>
          <w:rFonts w:cs="Calibri"/>
          <w:sz w:val="24"/>
          <w:szCs w:val="24"/>
        </w:rPr>
      </w:pPr>
    </w:p>
    <w:p w:rsidR="00C07608" w:rsidRDefault="00C07608" w:rsidP="00222D01">
      <w:pPr>
        <w:pStyle w:val="Bezriadkovania"/>
        <w:spacing w:line="276" w:lineRule="auto"/>
        <w:rPr>
          <w:rFonts w:cs="Calibri"/>
          <w:sz w:val="24"/>
          <w:szCs w:val="24"/>
        </w:rPr>
      </w:pPr>
    </w:p>
    <w:p w:rsidR="00C07608" w:rsidRDefault="00C07608" w:rsidP="00222D01">
      <w:pPr>
        <w:pStyle w:val="Bezriadkovania"/>
        <w:spacing w:line="276" w:lineRule="auto"/>
        <w:rPr>
          <w:rFonts w:cs="Calibri"/>
          <w:sz w:val="24"/>
          <w:szCs w:val="24"/>
        </w:rPr>
      </w:pPr>
    </w:p>
    <w:p w:rsidR="00C07608" w:rsidRDefault="00C07608" w:rsidP="00222D01">
      <w:pPr>
        <w:pStyle w:val="Bezriadkovania"/>
        <w:spacing w:line="276" w:lineRule="auto"/>
        <w:rPr>
          <w:rFonts w:cs="Calibri"/>
          <w:sz w:val="24"/>
          <w:szCs w:val="24"/>
        </w:rPr>
      </w:pPr>
    </w:p>
    <w:p w:rsidR="00C07608" w:rsidRDefault="00C07608" w:rsidP="00222D01">
      <w:pPr>
        <w:pStyle w:val="Bezriadkovania"/>
        <w:spacing w:line="276" w:lineRule="auto"/>
        <w:rPr>
          <w:rFonts w:cs="Calibri"/>
          <w:sz w:val="24"/>
          <w:szCs w:val="24"/>
        </w:rPr>
      </w:pPr>
    </w:p>
    <w:p w:rsidR="00222D01" w:rsidRPr="000806AC" w:rsidRDefault="00222D01" w:rsidP="00222D01">
      <w:pPr>
        <w:pStyle w:val="Bezriadkovania"/>
        <w:spacing w:line="276" w:lineRule="auto"/>
        <w:rPr>
          <w:rFonts w:cs="Calibri"/>
          <w:sz w:val="24"/>
          <w:szCs w:val="24"/>
        </w:rPr>
      </w:pPr>
      <w:r w:rsidRPr="000806AC">
        <w:rPr>
          <w:rFonts w:cs="Calibri"/>
          <w:sz w:val="24"/>
          <w:szCs w:val="24"/>
        </w:rPr>
        <w:lastRenderedPageBreak/>
        <w:t xml:space="preserve">Územie </w:t>
      </w:r>
      <w:r w:rsidRPr="000806AC">
        <w:rPr>
          <w:rFonts w:cs="Calibri"/>
          <w:sz w:val="24"/>
          <w:szCs w:val="24"/>
          <w:u w:val="single"/>
        </w:rPr>
        <w:t>MAS</w:t>
      </w:r>
      <w:r w:rsidRPr="000806AC">
        <w:rPr>
          <w:rFonts w:cs="Calibri"/>
          <w:color w:val="231F20"/>
          <w:sz w:val="24"/>
          <w:szCs w:val="24"/>
          <w:u w:val="single"/>
        </w:rPr>
        <w:t xml:space="preserve"> Hontiansko – Dobronivské partnerstvo</w:t>
      </w:r>
      <w:r w:rsidRPr="000806AC">
        <w:rPr>
          <w:rFonts w:cs="Calibri"/>
          <w:color w:val="231F20"/>
          <w:sz w:val="24"/>
          <w:szCs w:val="24"/>
        </w:rPr>
        <w:t xml:space="preserve"> mesto Krupina  a obce  </w:t>
      </w:r>
      <w:r w:rsidRPr="000806AC">
        <w:rPr>
          <w:rFonts w:cs="Calibri"/>
          <w:sz w:val="24"/>
          <w:szCs w:val="24"/>
        </w:rPr>
        <w:t>Babiná, Breziny, Bzovská Lehôtka, Dobrá Niva, Pliešovce, Podzámčok, Sása, Michalková, Ostrá Lúka, Dubové, Bacúrov, Turová, Tŕnie, Budča, Hronská Breznica.</w:t>
      </w:r>
    </w:p>
    <w:p w:rsidR="00222D01" w:rsidRPr="000806AC" w:rsidRDefault="00222D01" w:rsidP="00222D01">
      <w:pPr>
        <w:pStyle w:val="Bezriadkovania"/>
        <w:spacing w:line="276" w:lineRule="auto"/>
        <w:rPr>
          <w:rFonts w:cs="Calibri"/>
          <w:color w:val="231F20"/>
          <w:sz w:val="24"/>
          <w:szCs w:val="24"/>
        </w:rPr>
      </w:pPr>
      <w:r w:rsidRPr="000806AC">
        <w:rPr>
          <w:noProof/>
          <w:color w:val="1F497D" w:themeColor="text2"/>
          <w:lang w:eastAsia="sk-SK"/>
        </w:rPr>
        <w:drawing>
          <wp:inline distT="0" distB="0" distL="0" distR="0" wp14:anchorId="3AB5416D" wp14:editId="569BD6ED">
            <wp:extent cx="3813479" cy="4313615"/>
            <wp:effectExtent l="19050" t="0" r="0" b="0"/>
            <wp:docPr id="2" name="Obrázok 8" descr="C:\Users\Kodrík\Pictures\7a5e02387bf704ef73673ac4cddbfe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drík\Pictures\7a5e02387bf704ef73673ac4cddbfe3e.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l="5725" t="12158" r="7361" b="17948"/>
                    <a:stretch>
                      <a:fillRect/>
                    </a:stretch>
                  </pic:blipFill>
                  <pic:spPr bwMode="auto">
                    <a:xfrm>
                      <a:off x="0" y="0"/>
                      <a:ext cx="3813479" cy="4313615"/>
                    </a:xfrm>
                    <a:prstGeom prst="rect">
                      <a:avLst/>
                    </a:prstGeom>
                    <a:noFill/>
                    <a:ln>
                      <a:noFill/>
                    </a:ln>
                  </pic:spPr>
                </pic:pic>
              </a:graphicData>
            </a:graphic>
          </wp:inline>
        </w:drawing>
      </w:r>
    </w:p>
    <w:p w:rsidR="00222D01" w:rsidRPr="000806AC" w:rsidRDefault="00222D01" w:rsidP="00222D01">
      <w:pPr>
        <w:spacing w:after="120"/>
        <w:ind w:left="708" w:firstLine="78"/>
        <w:jc w:val="both"/>
      </w:pPr>
      <w:r w:rsidRPr="000806AC">
        <w:t>Mapka MAS Verejno-súkromné partnerstvo Hontiansko - Dobronivské</w:t>
      </w:r>
    </w:p>
    <w:p w:rsidR="00BA0A83" w:rsidRDefault="00BA0A83"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C07608" w:rsidRDefault="00C07608" w:rsidP="00222D01">
      <w:pPr>
        <w:pStyle w:val="Bezriadkovania"/>
        <w:spacing w:line="276" w:lineRule="auto"/>
        <w:rPr>
          <w:rFonts w:cs="Calibri"/>
          <w:color w:val="231F20"/>
          <w:sz w:val="24"/>
          <w:szCs w:val="24"/>
        </w:rPr>
      </w:pPr>
    </w:p>
    <w:p w:rsidR="00222D01" w:rsidRPr="000806AC" w:rsidRDefault="00222D01" w:rsidP="00222D01">
      <w:pPr>
        <w:pStyle w:val="Bezriadkovania"/>
        <w:spacing w:line="276" w:lineRule="auto"/>
        <w:rPr>
          <w:rFonts w:cs="Calibri"/>
        </w:rPr>
      </w:pPr>
      <w:r w:rsidRPr="000806AC">
        <w:rPr>
          <w:rFonts w:cs="Calibri"/>
          <w:color w:val="231F20"/>
          <w:sz w:val="24"/>
          <w:szCs w:val="24"/>
        </w:rPr>
        <w:lastRenderedPageBreak/>
        <w:t>Územie</w:t>
      </w:r>
      <w:r w:rsidRPr="000806AC">
        <w:rPr>
          <w:rFonts w:cs="Calibri"/>
          <w:color w:val="231F20"/>
          <w:sz w:val="24"/>
          <w:szCs w:val="24"/>
          <w:u w:val="single"/>
        </w:rPr>
        <w:t xml:space="preserve"> MAS Hontiansko - Novohradské partnerstvo</w:t>
      </w:r>
      <w:r w:rsidRPr="000806AC">
        <w:rPr>
          <w:rFonts w:cs="Calibri"/>
          <w:color w:val="231F20"/>
          <w:sz w:val="24"/>
          <w:szCs w:val="24"/>
        </w:rPr>
        <w:t xml:space="preserve"> mesto </w:t>
      </w:r>
      <w:r w:rsidRPr="000806AC">
        <w:rPr>
          <w:rFonts w:cs="Calibri"/>
        </w:rPr>
        <w:t>Modrý Kameň</w:t>
      </w:r>
      <w:r w:rsidRPr="000806AC">
        <w:rPr>
          <w:rFonts w:cs="Calibri"/>
          <w:color w:val="231F20"/>
          <w:sz w:val="24"/>
          <w:szCs w:val="24"/>
        </w:rPr>
        <w:t xml:space="preserve"> a obce  </w:t>
      </w:r>
      <w:r w:rsidRPr="000806AC">
        <w:rPr>
          <w:rFonts w:cs="Calibri"/>
          <w:sz w:val="24"/>
          <w:szCs w:val="24"/>
        </w:rPr>
        <w:t xml:space="preserve">Bzovík, Cerovo, Čabradský Vrbovok , Čekovce , Dolné Mladonice, Dolný Badín, Drieňovo , Horné Mladonice, Horný  Badín, Jalšovík, Kozí Vrbovok, Lackov, Litava, Selce, Senohrad, Trpín, Uňatín ,Zemiansky </w:t>
      </w:r>
      <w:r w:rsidRPr="000806AC">
        <w:rPr>
          <w:rFonts w:cs="Calibri"/>
        </w:rPr>
        <w:t>Vrbovok, Dačov Lom, Dolné Plachtince, Horné Plachtince, Príbelce, Stredné Plachtince, Sucháň.</w:t>
      </w:r>
    </w:p>
    <w:p w:rsidR="00222D01" w:rsidRPr="000806AC" w:rsidRDefault="00222D01" w:rsidP="00222D01">
      <w:pPr>
        <w:pStyle w:val="Bezriadkovania"/>
        <w:spacing w:line="276" w:lineRule="auto"/>
        <w:rPr>
          <w:rFonts w:cs="Calibri"/>
        </w:rPr>
      </w:pPr>
    </w:p>
    <w:p w:rsidR="00222D01" w:rsidRPr="000806AC" w:rsidRDefault="00222D01" w:rsidP="00222D01">
      <w:pPr>
        <w:shd w:val="clear" w:color="auto" w:fill="FFFFFF"/>
        <w:jc w:val="both"/>
      </w:pPr>
      <w:r w:rsidRPr="000806AC">
        <w:rPr>
          <w:noProof/>
          <w:color w:val="1F497D" w:themeColor="text2"/>
          <w:lang w:eastAsia="sk-SK"/>
        </w:rPr>
        <w:drawing>
          <wp:inline distT="0" distB="0" distL="0" distR="0" wp14:anchorId="33912441" wp14:editId="6228A981">
            <wp:extent cx="4358944" cy="4393114"/>
            <wp:effectExtent l="19050" t="0" r="3506" b="0"/>
            <wp:docPr id="17"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5aeb8649852c173c55da8996a61a1e_nazvy_final.jpg"/>
                    <pic:cNvPicPr/>
                  </pic:nvPicPr>
                  <pic:blipFill>
                    <a:blip r:embed="rId11" cstate="print">
                      <a:extLst>
                        <a:ext uri="{28A0092B-C50C-407E-A947-70E740481C1C}">
                          <a14:useLocalDpi xmlns:a14="http://schemas.microsoft.com/office/drawing/2010/main" val="0"/>
                        </a:ext>
                      </a:extLst>
                    </a:blip>
                    <a:srcRect t="12124" b="13471"/>
                    <a:stretch>
                      <a:fillRect/>
                    </a:stretch>
                  </pic:blipFill>
                  <pic:spPr>
                    <a:xfrm>
                      <a:off x="0" y="0"/>
                      <a:ext cx="4358944" cy="4393114"/>
                    </a:xfrm>
                    <a:prstGeom prst="rect">
                      <a:avLst/>
                    </a:prstGeom>
                  </pic:spPr>
                </pic:pic>
              </a:graphicData>
            </a:graphic>
          </wp:inline>
        </w:drawing>
      </w:r>
    </w:p>
    <w:p w:rsidR="00222D01" w:rsidRPr="000806AC" w:rsidRDefault="00222D01" w:rsidP="00222D01">
      <w:pPr>
        <w:spacing w:after="120"/>
        <w:jc w:val="both"/>
      </w:pPr>
      <w:r w:rsidRPr="000806AC">
        <w:rPr>
          <w:noProof/>
          <w:lang w:eastAsia="sk-SK"/>
        </w:rPr>
        <mc:AlternateContent>
          <mc:Choice Requires="wps">
            <w:drawing>
              <wp:anchor distT="0" distB="0" distL="114300" distR="114300" simplePos="0" relativeHeight="251673600" behindDoc="0" locked="0" layoutInCell="1" allowOverlap="1" wp14:anchorId="4CFB962D" wp14:editId="6ABD0DCB">
                <wp:simplePos x="0" y="0"/>
                <wp:positionH relativeFrom="column">
                  <wp:posOffset>266065</wp:posOffset>
                </wp:positionH>
                <wp:positionV relativeFrom="paragraph">
                  <wp:posOffset>7415530</wp:posOffset>
                </wp:positionV>
                <wp:extent cx="5630545" cy="288290"/>
                <wp:effectExtent l="0" t="0" r="8255" b="0"/>
                <wp:wrapNone/>
                <wp:docPr id="77"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0545" cy="288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6B83" w:rsidRPr="00C1773B" w:rsidRDefault="00B26B83" w:rsidP="00222D01">
                            <w:pPr>
                              <w:rPr>
                                <w:b/>
                              </w:rPr>
                            </w:pPr>
                            <w:r w:rsidRPr="00C1773B">
                              <w:rPr>
                                <w:b/>
                              </w:rPr>
                              <w:t xml:space="preserve">Mapka MAS Verejno-súkromné partnerstvo Hontiansko-Novohradské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B962D" id="_x0000_t202" coordsize="21600,21600" o:spt="202" path="m,l,21600r21600,l21600,xe">
                <v:stroke joinstyle="miter"/>
                <v:path gradientshapeok="t" o:connecttype="rect"/>
              </v:shapetype>
              <v:shape id="Textové pole 9" o:spid="_x0000_s1026" type="#_x0000_t202" style="position:absolute;left:0;text-align:left;margin-left:20.95pt;margin-top:583.9pt;width:443.35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" fillcolor="white [3201]" stroked="f" strokeweight=".5pt">
                <v:path arrowok="t"/>
                <v:textbox>
                  <w:txbxContent>
                    <w:p w:rsidR="00B26B83" w:rsidRPr="00C1773B" w:rsidRDefault="00B26B83" w:rsidP="00222D01">
                      <w:pPr>
                        <w:rPr>
                          <w:b/>
                        </w:rPr>
                      </w:pPr>
                      <w:r w:rsidRPr="00C1773B">
                        <w:rPr>
                          <w:b/>
                        </w:rPr>
                        <w:t xml:space="preserve">Mapka MAS Verejno-súkromné partnerstvo Hontiansko-Novohradské </w:t>
                      </w:r>
                    </w:p>
                  </w:txbxContent>
                </v:textbox>
              </v:shape>
            </w:pict>
          </mc:Fallback>
        </mc:AlternateContent>
      </w:r>
      <w:r w:rsidRPr="000806AC">
        <w:t>Mapka MAS VSP Hontiansko - Novohradské</w:t>
      </w:r>
    </w:p>
    <w:p w:rsidR="00BA0A83" w:rsidRDefault="00BA0A83" w:rsidP="00222D01">
      <w:pPr>
        <w:shd w:val="clear" w:color="auto" w:fill="FFFFFF"/>
        <w:jc w:val="both"/>
      </w:pPr>
    </w:p>
    <w:p w:rsidR="00C07608" w:rsidRDefault="00C07608" w:rsidP="00222D01">
      <w:pPr>
        <w:shd w:val="clear" w:color="auto" w:fill="FFFFFF"/>
        <w:jc w:val="both"/>
      </w:pPr>
    </w:p>
    <w:p w:rsidR="00C07608" w:rsidRDefault="00C07608" w:rsidP="00222D01">
      <w:pPr>
        <w:shd w:val="clear" w:color="auto" w:fill="FFFFFF"/>
        <w:jc w:val="both"/>
      </w:pPr>
    </w:p>
    <w:p w:rsidR="00C07608" w:rsidRDefault="00C07608" w:rsidP="00222D01">
      <w:pPr>
        <w:shd w:val="clear" w:color="auto" w:fill="FFFFFF"/>
        <w:jc w:val="both"/>
      </w:pPr>
    </w:p>
    <w:p w:rsidR="00C07608" w:rsidRDefault="00C07608" w:rsidP="00222D01">
      <w:pPr>
        <w:shd w:val="clear" w:color="auto" w:fill="FFFFFF"/>
        <w:jc w:val="both"/>
      </w:pPr>
    </w:p>
    <w:p w:rsidR="00C07608" w:rsidRDefault="00C07608" w:rsidP="00222D01">
      <w:pPr>
        <w:shd w:val="clear" w:color="auto" w:fill="FFFFFF"/>
        <w:jc w:val="both"/>
      </w:pPr>
    </w:p>
    <w:p w:rsidR="00C07608" w:rsidRDefault="00C07608" w:rsidP="00222D01">
      <w:pPr>
        <w:shd w:val="clear" w:color="auto" w:fill="FFFFFF"/>
        <w:jc w:val="both"/>
      </w:pPr>
    </w:p>
    <w:p w:rsidR="00222D01" w:rsidRPr="000806AC" w:rsidRDefault="00222D01" w:rsidP="00222D01">
      <w:pPr>
        <w:shd w:val="clear" w:color="auto" w:fill="FFFFFF"/>
        <w:jc w:val="both"/>
        <w:rPr>
          <w:rFonts w:cs="Calibri"/>
          <w:color w:val="000000"/>
        </w:rPr>
      </w:pPr>
      <w:r w:rsidRPr="000806AC">
        <w:lastRenderedPageBreak/>
        <w:t xml:space="preserve">Územie </w:t>
      </w:r>
      <w:r w:rsidRPr="000806AC">
        <w:rPr>
          <w:u w:val="single"/>
        </w:rPr>
        <w:t>MAS MALOHONT</w:t>
      </w:r>
      <w:r w:rsidRPr="000806AC">
        <w:t xml:space="preserve"> – obce  </w:t>
      </w:r>
      <w:r w:rsidRPr="000806AC">
        <w:rPr>
          <w:rFonts w:cs="Calibri"/>
          <w:color w:val="000000"/>
        </w:rPr>
        <w:t>Babinec, Budikovany, Čerenčany, Dražice, Drienčany, Ďubákovo, Horné Zahorany, Hnúšťa, Hostišovce, Hrachovo, Hrnčiarska Ves, Hrnčiarske Zalužany, Hrušovo, Chvalová, Klenovec, Kraskovo, Kociha, Kokava nad Rimavicou, Kružno, Kyjatice, Lehota nad Rimavicou, Lipovec, Lukovištia, Nižný Skálnik, Ožďany, Padarovce, Poproč, Potok, Rimavská Baňa, Rimavské Brezovo, Rimavské Zalužany, Rovné, Selce, Slizké, Sušany, Šoltýska, Španie Pole, Teplý Vrch, Utekáč, Veľké Teriakovce, Veľký Blh, Vyšný Skálnik.</w:t>
      </w:r>
    </w:p>
    <w:p w:rsidR="00222D01" w:rsidRPr="000806AC" w:rsidRDefault="00222D01" w:rsidP="00222D01"/>
    <w:p w:rsidR="00222D01" w:rsidRPr="000806AC" w:rsidRDefault="00222D01" w:rsidP="00222D01"/>
    <w:p w:rsidR="00222D01" w:rsidRPr="000806AC" w:rsidRDefault="00222D01" w:rsidP="00222D01">
      <w:pPr>
        <w:pStyle w:val="Odsekzoznamu"/>
        <w:spacing w:after="120"/>
        <w:ind w:firstLine="696"/>
        <w:jc w:val="both"/>
      </w:pPr>
      <w:r w:rsidRPr="000806AC">
        <w:rPr>
          <w:noProof/>
          <w:lang w:eastAsia="sk-SK"/>
        </w:rPr>
        <w:drawing>
          <wp:inline distT="0" distB="0" distL="0" distR="0" wp14:anchorId="71C70F97" wp14:editId="7CAE14CE">
            <wp:extent cx="4150911" cy="4150911"/>
            <wp:effectExtent l="19050" t="0" r="1989" b="0"/>
            <wp:docPr id="21" name="Obrázok 5" descr="http://www.nsrv.sk/resources/prv20142020/data/683e9c5cb0ca5b9cdd61e95823f00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srv.sk/resources/prv20142020/data/683e9c5cb0ca5b9cdd61e95823f000b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50911" cy="4150911"/>
                    </a:xfrm>
                    <a:prstGeom prst="rect">
                      <a:avLst/>
                    </a:prstGeom>
                    <a:noFill/>
                    <a:ln>
                      <a:noFill/>
                    </a:ln>
                  </pic:spPr>
                </pic:pic>
              </a:graphicData>
            </a:graphic>
          </wp:inline>
        </w:drawing>
      </w:r>
      <w:r w:rsidRPr="000806AC">
        <w:t xml:space="preserve"> </w:t>
      </w:r>
    </w:p>
    <w:p w:rsidR="00222D01" w:rsidRPr="000806AC" w:rsidRDefault="00222D01" w:rsidP="00222D01">
      <w:pPr>
        <w:pStyle w:val="Odsekzoznamu"/>
        <w:spacing w:after="120"/>
        <w:ind w:firstLine="696"/>
        <w:jc w:val="both"/>
      </w:pPr>
      <w:r w:rsidRPr="000806AC">
        <w:t>Mapka MAS MALOHONT</w:t>
      </w:r>
    </w:p>
    <w:p w:rsidR="00222D01" w:rsidRPr="000806AC" w:rsidRDefault="00222D01" w:rsidP="00222D01">
      <w:pPr>
        <w:pStyle w:val="Odsekzoznamu"/>
        <w:spacing w:after="120"/>
        <w:ind w:firstLine="696"/>
        <w:jc w:val="both"/>
      </w:pPr>
    </w:p>
    <w:p w:rsidR="00093F2C" w:rsidRPr="0033282C" w:rsidRDefault="00AD0BCD" w:rsidP="00455AFD">
      <w:pPr>
        <w:pStyle w:val="Nadpis2"/>
        <w:numPr>
          <w:ilvl w:val="1"/>
          <w:numId w:val="45"/>
        </w:numPr>
        <w:ind w:firstLine="491"/>
        <w:rPr>
          <w:rFonts w:asciiTheme="minorHAnsi" w:hAnsiTheme="minorHAnsi" w:cstheme="minorHAnsi"/>
        </w:rPr>
      </w:pPr>
      <w:bookmarkStart w:id="5" w:name="_Toc536769677"/>
      <w:r w:rsidRPr="0033282C">
        <w:rPr>
          <w:rFonts w:asciiTheme="minorHAnsi" w:hAnsiTheme="minorHAnsi" w:cstheme="minorHAnsi"/>
        </w:rPr>
        <w:t>Cieľová skupina</w:t>
      </w:r>
      <w:bookmarkEnd w:id="5"/>
    </w:p>
    <w:p w:rsidR="00CD58DE" w:rsidRPr="0033282C" w:rsidRDefault="00CD58DE" w:rsidP="00801CBC">
      <w:pPr>
        <w:spacing w:after="0"/>
      </w:pPr>
    </w:p>
    <w:p w:rsidR="00DB74CB" w:rsidRPr="0033282C" w:rsidRDefault="00DB74CB" w:rsidP="00DB74CB">
      <w:pPr>
        <w:jc w:val="both"/>
      </w:pPr>
      <w:r w:rsidRPr="0033282C">
        <w:t xml:space="preserve">Projektový tím presnejšie definoval cieľovú skupinu  projektu 50+ ako ľudí vo vekovom rozpätí od 50 do 65 rokov v Banskobystrickom kraji, </w:t>
      </w:r>
      <w:r w:rsidR="00CA7198">
        <w:t xml:space="preserve">cielene </w:t>
      </w:r>
      <w:r w:rsidRPr="0033282C">
        <w:t xml:space="preserve">v mestách a obciach na území Partnerstiev Hontiansko - Dobronivskom, Hontiansko - Novohradskom a Malohontu. </w:t>
      </w:r>
    </w:p>
    <w:p w:rsidR="00CA7198" w:rsidRDefault="00CA7198" w:rsidP="00EA12F9">
      <w:pPr>
        <w:tabs>
          <w:tab w:val="left" w:pos="0"/>
        </w:tabs>
        <w:jc w:val="both"/>
      </w:pPr>
      <w:r w:rsidRPr="0050664D">
        <w:rPr>
          <w:rFonts w:cs="Calibri"/>
        </w:rPr>
        <w:t xml:space="preserve">Dotazníky boli určené ľuďom </w:t>
      </w:r>
      <w:r>
        <w:rPr>
          <w:rFonts w:cs="Calibri"/>
        </w:rPr>
        <w:t xml:space="preserve">na území </w:t>
      </w:r>
      <w:r w:rsidRPr="0033282C">
        <w:rPr>
          <w:bCs/>
        </w:rPr>
        <w:t xml:space="preserve">3 miestnych akčných skupín - </w:t>
      </w:r>
      <w:r w:rsidRPr="0033282C">
        <w:t>MAS Malohont, MAS Hontiansko – Dobronivské partnerstvo, MAS Hontiansko – Novohradské partnerstvo</w:t>
      </w:r>
      <w:r>
        <w:t xml:space="preserve">, ktoré ležia na území </w:t>
      </w:r>
      <w:r w:rsidRPr="0050664D">
        <w:rPr>
          <w:rFonts w:cs="Calibri"/>
        </w:rPr>
        <w:t xml:space="preserve">štyroch </w:t>
      </w:r>
      <w:proofErr w:type="spellStart"/>
      <w:r w:rsidRPr="0050664D">
        <w:rPr>
          <w:rFonts w:cs="Calibri"/>
        </w:rPr>
        <w:lastRenderedPageBreak/>
        <w:t>okreso</w:t>
      </w:r>
      <w:r>
        <w:rPr>
          <w:rFonts w:cs="Calibri"/>
        </w:rPr>
        <w:t>v</w:t>
      </w:r>
      <w:r w:rsidRPr="0050664D">
        <w:rPr>
          <w:rFonts w:cs="Calibri"/>
        </w:rPr>
        <w:t>h</w:t>
      </w:r>
      <w:proofErr w:type="spellEnd"/>
      <w:r w:rsidRPr="0050664D">
        <w:rPr>
          <w:rFonts w:cs="Calibri"/>
        </w:rPr>
        <w:t xml:space="preserve"> Banskobystrického kraja: v okresoch Krupina, Rimavská Sobota, Veľký Krtíš, Zvolen. </w:t>
      </w:r>
      <w:r w:rsidRPr="00CE1CB8">
        <w:rPr>
          <w:rFonts w:cs="Calibri"/>
        </w:rPr>
        <w:t>Cieľová skupina prieskumu boli všetci ľudia nad 50 rokov v</w:t>
      </w:r>
      <w:r>
        <w:rPr>
          <w:rFonts w:cs="Calibri"/>
        </w:rPr>
        <w:t> </w:t>
      </w:r>
      <w:r w:rsidRPr="00CE1CB8">
        <w:rPr>
          <w:rFonts w:cs="Calibri"/>
        </w:rPr>
        <w:t>predmetn</w:t>
      </w:r>
      <w:r>
        <w:rPr>
          <w:rFonts w:cs="Calibri"/>
        </w:rPr>
        <w:t>om území</w:t>
      </w:r>
      <w:r w:rsidRPr="00CE1CB8">
        <w:rPr>
          <w:rFonts w:cs="Calibri"/>
        </w:rPr>
        <w:t xml:space="preserve">, nezávisle od ich pracovného zaradenia. Dotazník dokopy vyplnilo 223 respondentov. Vo vzorke sú respondenti rozčlenení podľa pohlavia, vzdelania, veku, okresu a súčasnej pracovnej situácie. Na základe týchto údajov vzorka zahŕňa všetky typy respondentov.  </w:t>
      </w:r>
    </w:p>
    <w:p w:rsidR="00CA7198" w:rsidRDefault="00CA7198" w:rsidP="00EA12F9">
      <w:pPr>
        <w:tabs>
          <w:tab w:val="left" w:pos="0"/>
        </w:tabs>
        <w:jc w:val="both"/>
      </w:pPr>
      <w:r w:rsidRPr="00D1269E">
        <w:t xml:space="preserve">O predmetnom území sme získali základné dáta zo sčítania ľudu z roku 2011. Brali sme do úvahy vekovú skupinu 45-59 rokov, ktorá v roku 2018 mala 52-66 rokov, teda viac-menej kopírovala našu cieľovú skupinu od 50 rokov. V rámci dát zo sčítania ľudu v predmetných okresoch žilo 47,5 tisíc obyvateľov. Rozdelenie medzi nimi je 36,6% v okrese Rimavská Sobota, 32,2% v okrese Zvolen, 21,3% v okrese Veľký Krtíš a 10,0% v okrese Krupina. </w:t>
      </w:r>
    </w:p>
    <w:p w:rsidR="00CA7198" w:rsidRPr="00D1269E" w:rsidRDefault="00CA7198" w:rsidP="00EA12F9">
      <w:pPr>
        <w:tabs>
          <w:tab w:val="left" w:pos="0"/>
        </w:tabs>
        <w:jc w:val="both"/>
      </w:pPr>
      <w:r w:rsidRPr="00D1269E">
        <w:t xml:space="preserve">Po zrátaní údajov za jednotlivé okresy v danej populácii podľa sčítania ľudu je rovnomerné rozdelenie medzi mužmi a ženami (49,2% mužov a 50,8% žien). Vzhľadom na najvyššie ukončené vzdelanie v skúmanej vekovej kategórii podľa sčítania ľudu z roku 2001 bolo 15,5% ľudí so základným vzdelaním, 36% so stredoškolským vzdelaním bez maturity, 32,5% so stredoškolským vzdelaním s maturitou a 15,9% s  vysokoškolským vzdelaním.  </w:t>
      </w:r>
    </w:p>
    <w:p w:rsidR="009B6FCC" w:rsidRPr="0033282C" w:rsidRDefault="00AD0BCD" w:rsidP="009B6FCC">
      <w:pPr>
        <w:pStyle w:val="Nadpis1"/>
        <w:numPr>
          <w:ilvl w:val="0"/>
          <w:numId w:val="1"/>
        </w:numPr>
        <w:rPr>
          <w:rFonts w:asciiTheme="minorHAnsi" w:hAnsiTheme="minorHAnsi" w:cstheme="minorHAnsi"/>
        </w:rPr>
      </w:pPr>
      <w:bookmarkStart w:id="6" w:name="_Toc536769678"/>
      <w:r w:rsidRPr="0033282C">
        <w:rPr>
          <w:rFonts w:asciiTheme="minorHAnsi" w:hAnsiTheme="minorHAnsi" w:cstheme="minorHAnsi"/>
        </w:rPr>
        <w:t>ZÁKLADNÉ ZISTENIA</w:t>
      </w:r>
      <w:bookmarkEnd w:id="6"/>
    </w:p>
    <w:p w:rsidR="00C913C6" w:rsidRPr="0033282C" w:rsidRDefault="009035AC" w:rsidP="00455AFD">
      <w:pPr>
        <w:pStyle w:val="Nadpis2"/>
        <w:numPr>
          <w:ilvl w:val="1"/>
          <w:numId w:val="47"/>
        </w:numPr>
        <w:rPr>
          <w:rFonts w:asciiTheme="minorHAnsi" w:hAnsiTheme="minorHAnsi"/>
        </w:rPr>
      </w:pPr>
      <w:bookmarkStart w:id="7" w:name="_Toc536769679"/>
      <w:r>
        <w:rPr>
          <w:rFonts w:asciiTheme="minorHAnsi" w:hAnsiTheme="minorHAnsi"/>
        </w:rPr>
        <w:t>ŠTATISTICKÉ UKAZOVATELE 50+</w:t>
      </w:r>
      <w:bookmarkEnd w:id="7"/>
    </w:p>
    <w:p w:rsidR="00716425" w:rsidRPr="0033282C" w:rsidRDefault="00716425" w:rsidP="00716425"/>
    <w:p w:rsidR="004C0E52" w:rsidRDefault="004C0E52" w:rsidP="004C0E52">
      <w:pPr>
        <w:autoSpaceDE w:val="0"/>
        <w:autoSpaceDN w:val="0"/>
        <w:adjustRightInd w:val="0"/>
        <w:spacing w:after="0"/>
        <w:jc w:val="both"/>
        <w:rPr>
          <w:rFonts w:cs="Arial,Bold"/>
          <w:b/>
          <w:bCs/>
          <w:color w:val="1F497D" w:themeColor="text2"/>
        </w:rPr>
      </w:pPr>
      <w:r w:rsidRPr="007F34EF">
        <w:rPr>
          <w:rFonts w:cs="Arial,Bold"/>
          <w:b/>
          <w:bCs/>
          <w:color w:val="1F497D" w:themeColor="text2"/>
        </w:rPr>
        <w:t xml:space="preserve">Štruktúra obyvateľstva podľa veku </w:t>
      </w:r>
    </w:p>
    <w:p w:rsidR="004C0E52" w:rsidRPr="005E7053" w:rsidRDefault="004C0E52" w:rsidP="004C0E52">
      <w:pPr>
        <w:autoSpaceDE w:val="0"/>
        <w:autoSpaceDN w:val="0"/>
        <w:adjustRightInd w:val="0"/>
        <w:spacing w:after="0"/>
        <w:jc w:val="both"/>
        <w:rPr>
          <w:rFonts w:cs="Arial"/>
        </w:rPr>
      </w:pPr>
      <w:r w:rsidRPr="005E7053">
        <w:rPr>
          <w:rFonts w:cs="Arial"/>
        </w:rPr>
        <w:t>Ku koncu roku 2014 bolo</w:t>
      </w:r>
      <w:r w:rsidR="004720B6">
        <w:rPr>
          <w:rFonts w:cs="Arial"/>
        </w:rPr>
        <w:t xml:space="preserve"> v</w:t>
      </w:r>
      <w:r w:rsidRPr="005E7053">
        <w:rPr>
          <w:rFonts w:cs="Arial"/>
        </w:rPr>
        <w:t xml:space="preserve"> </w:t>
      </w:r>
      <w:r w:rsidR="009F584B">
        <w:rPr>
          <w:rFonts w:cs="Arial"/>
        </w:rPr>
        <w:t xml:space="preserve">BBSK </w:t>
      </w:r>
      <w:r w:rsidRPr="005E7053">
        <w:rPr>
          <w:rFonts w:cs="Arial"/>
        </w:rPr>
        <w:t>v produktívnom veku 466,4 tisíc osôb, podiel tejto vekovej skupiny klesol oproti roku 2007 o 5 866 osôb a dosiahol podiel 71,1 % na celkovom počte obyvateľov kraja. Vo vekovej skupine obyvateľov do 14 rokov bol zaznamenaný pokles o 5,2 %. K postupným zmenám dochádza i u obyvateľstva v poproduktívnom veku (65+).</w:t>
      </w:r>
    </w:p>
    <w:p w:rsidR="009F584B" w:rsidRDefault="009F584B" w:rsidP="004C0E52">
      <w:pPr>
        <w:autoSpaceDE w:val="0"/>
        <w:autoSpaceDN w:val="0"/>
        <w:adjustRightInd w:val="0"/>
        <w:spacing w:after="0"/>
        <w:jc w:val="both"/>
        <w:rPr>
          <w:rFonts w:cs="Arial"/>
        </w:rPr>
      </w:pPr>
    </w:p>
    <w:p w:rsidR="004C0E52" w:rsidRDefault="009F584B" w:rsidP="004C0E52">
      <w:pPr>
        <w:autoSpaceDE w:val="0"/>
        <w:autoSpaceDN w:val="0"/>
        <w:adjustRightInd w:val="0"/>
        <w:spacing w:after="0"/>
        <w:jc w:val="both"/>
        <w:rPr>
          <w:rFonts w:cs="Arial"/>
        </w:rPr>
      </w:pPr>
      <w:r>
        <w:rPr>
          <w:rFonts w:cs="Arial"/>
        </w:rPr>
        <w:t>P</w:t>
      </w:r>
      <w:r w:rsidR="004C0E52" w:rsidRPr="005E7053">
        <w:rPr>
          <w:rFonts w:cs="Arial"/>
        </w:rPr>
        <w:t>redpokladaný vývoj štruktúry obyvateľov kraja podľa veku do roku 2020</w:t>
      </w:r>
      <w:r>
        <w:rPr>
          <w:rFonts w:cs="Arial"/>
        </w:rPr>
        <w:t xml:space="preserve"> je modelovaný z ohľadom na doterajší trend</w:t>
      </w:r>
      <w:r w:rsidR="002637FA">
        <w:rPr>
          <w:rFonts w:cs="Arial"/>
        </w:rPr>
        <w:t xml:space="preserve"> - p</w:t>
      </w:r>
      <w:r w:rsidR="004C0E52" w:rsidRPr="005E7053">
        <w:rPr>
          <w:rFonts w:cs="Arial"/>
        </w:rPr>
        <w:t>okles v skupine do 14 rokov, ako aj v skupine od 15 do 64 rokov a nárast vo vekovej skupine 65 a viac rokov.</w:t>
      </w:r>
    </w:p>
    <w:p w:rsidR="002637FA" w:rsidRPr="005E7053" w:rsidRDefault="002637FA" w:rsidP="004C0E52">
      <w:pPr>
        <w:autoSpaceDE w:val="0"/>
        <w:autoSpaceDN w:val="0"/>
        <w:adjustRightInd w:val="0"/>
        <w:spacing w:after="0"/>
        <w:jc w:val="both"/>
        <w:rPr>
          <w:rFonts w:cs="Arial"/>
        </w:rPr>
      </w:pPr>
    </w:p>
    <w:tbl>
      <w:tblPr>
        <w:tblStyle w:val="Tabukasmriekou5tmavzvraznenie61"/>
        <w:tblW w:w="7598" w:type="dxa"/>
        <w:tblLook w:val="04A0" w:firstRow="1" w:lastRow="0" w:firstColumn="1" w:lastColumn="0" w:noHBand="0" w:noVBand="1"/>
      </w:tblPr>
      <w:tblGrid>
        <w:gridCol w:w="1838"/>
        <w:gridCol w:w="960"/>
        <w:gridCol w:w="960"/>
        <w:gridCol w:w="960"/>
        <w:gridCol w:w="960"/>
        <w:gridCol w:w="960"/>
        <w:gridCol w:w="960"/>
      </w:tblGrid>
      <w:tr w:rsidR="0083480A" w:rsidRPr="0033282C" w:rsidTr="008348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noWrap/>
            <w:hideMark/>
          </w:tcPr>
          <w:p w:rsidR="0083480A" w:rsidRPr="0033282C" w:rsidRDefault="0083480A" w:rsidP="00186043">
            <w:pPr>
              <w:tabs>
                <w:tab w:val="left" w:pos="1504"/>
              </w:tabs>
              <w:rPr>
                <w:rFonts w:eastAsia="Times New Roman" w:cs="Arial"/>
                <w:color w:val="000000"/>
                <w:sz w:val="18"/>
                <w:szCs w:val="18"/>
                <w:lang w:eastAsia="sk-SK"/>
              </w:rPr>
            </w:pPr>
            <w:r w:rsidRPr="0033282C">
              <w:rPr>
                <w:rFonts w:eastAsia="Times New Roman" w:cs="Arial"/>
                <w:color w:val="000000"/>
                <w:sz w:val="18"/>
                <w:szCs w:val="18"/>
                <w:lang w:eastAsia="sk-SK"/>
              </w:rPr>
              <w:t>Vek</w:t>
            </w:r>
            <w:r w:rsidR="00186043">
              <w:rPr>
                <w:rFonts w:eastAsia="Times New Roman" w:cs="Arial"/>
                <w:color w:val="000000"/>
                <w:sz w:val="18"/>
                <w:szCs w:val="18"/>
                <w:lang w:eastAsia="sk-SK"/>
              </w:rPr>
              <w:tab/>
            </w:r>
          </w:p>
        </w:tc>
        <w:tc>
          <w:tcPr>
            <w:tcW w:w="960" w:type="dxa"/>
            <w:noWrap/>
            <w:hideMark/>
          </w:tcPr>
          <w:p w:rsidR="0083480A" w:rsidRPr="0033282C" w:rsidRDefault="0083480A" w:rsidP="0083480A">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2 015</w:t>
            </w:r>
          </w:p>
        </w:tc>
        <w:tc>
          <w:tcPr>
            <w:tcW w:w="960" w:type="dxa"/>
            <w:noWrap/>
            <w:hideMark/>
          </w:tcPr>
          <w:p w:rsidR="0083480A" w:rsidRPr="0033282C" w:rsidRDefault="0083480A" w:rsidP="0083480A">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2016</w:t>
            </w:r>
          </w:p>
        </w:tc>
        <w:tc>
          <w:tcPr>
            <w:tcW w:w="960" w:type="dxa"/>
            <w:noWrap/>
            <w:hideMark/>
          </w:tcPr>
          <w:p w:rsidR="0083480A" w:rsidRPr="0033282C" w:rsidRDefault="0083480A" w:rsidP="0083480A">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2017</w:t>
            </w:r>
          </w:p>
        </w:tc>
        <w:tc>
          <w:tcPr>
            <w:tcW w:w="960" w:type="dxa"/>
            <w:noWrap/>
            <w:hideMark/>
          </w:tcPr>
          <w:p w:rsidR="0083480A" w:rsidRPr="0033282C" w:rsidRDefault="0083480A" w:rsidP="0083480A">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2018</w:t>
            </w:r>
          </w:p>
        </w:tc>
        <w:tc>
          <w:tcPr>
            <w:tcW w:w="960" w:type="dxa"/>
            <w:noWrap/>
            <w:hideMark/>
          </w:tcPr>
          <w:p w:rsidR="0083480A" w:rsidRPr="0033282C" w:rsidRDefault="0083480A" w:rsidP="0083480A">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2019</w:t>
            </w:r>
          </w:p>
        </w:tc>
        <w:tc>
          <w:tcPr>
            <w:tcW w:w="960" w:type="dxa"/>
            <w:noWrap/>
            <w:hideMark/>
          </w:tcPr>
          <w:p w:rsidR="0083480A" w:rsidRPr="0033282C" w:rsidRDefault="0083480A" w:rsidP="0083480A">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2020</w:t>
            </w:r>
          </w:p>
        </w:tc>
      </w:tr>
      <w:tr w:rsidR="0083480A" w:rsidRPr="0033282C" w:rsidTr="008348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noWrap/>
            <w:hideMark/>
          </w:tcPr>
          <w:p w:rsidR="0083480A" w:rsidRPr="0033282C" w:rsidRDefault="0083480A" w:rsidP="0083480A">
            <w:pPr>
              <w:rPr>
                <w:rFonts w:eastAsia="Times New Roman" w:cs="Arial"/>
                <w:color w:val="000000"/>
                <w:sz w:val="18"/>
                <w:szCs w:val="18"/>
                <w:lang w:eastAsia="sk-SK"/>
              </w:rPr>
            </w:pPr>
            <w:r w:rsidRPr="0033282C">
              <w:rPr>
                <w:rFonts w:eastAsia="Times New Roman" w:cs="Arial"/>
                <w:color w:val="000000"/>
                <w:sz w:val="18"/>
                <w:szCs w:val="18"/>
                <w:lang w:eastAsia="sk-SK"/>
              </w:rPr>
              <w:t xml:space="preserve">Do 14 rokov </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95 535</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95 263</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94 992</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94 722</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94 453</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94 184</w:t>
            </w:r>
          </w:p>
        </w:tc>
      </w:tr>
      <w:tr w:rsidR="0083480A" w:rsidRPr="0033282C" w:rsidTr="0083480A">
        <w:trPr>
          <w:trHeight w:val="290"/>
        </w:trPr>
        <w:tc>
          <w:tcPr>
            <w:cnfStyle w:val="001000000000" w:firstRow="0" w:lastRow="0" w:firstColumn="1" w:lastColumn="0" w:oddVBand="0" w:evenVBand="0" w:oddHBand="0" w:evenHBand="0" w:firstRowFirstColumn="0" w:firstRowLastColumn="0" w:lastRowFirstColumn="0" w:lastRowLastColumn="0"/>
            <w:tcW w:w="1838" w:type="dxa"/>
            <w:noWrap/>
            <w:hideMark/>
          </w:tcPr>
          <w:p w:rsidR="0083480A" w:rsidRPr="0033282C" w:rsidRDefault="0083480A" w:rsidP="0083480A">
            <w:pPr>
              <w:rPr>
                <w:rFonts w:eastAsia="Times New Roman" w:cs="Arial"/>
                <w:color w:val="000000"/>
                <w:sz w:val="18"/>
                <w:szCs w:val="18"/>
                <w:lang w:eastAsia="sk-SK"/>
              </w:rPr>
            </w:pPr>
            <w:r w:rsidRPr="0033282C">
              <w:rPr>
                <w:rFonts w:eastAsia="Times New Roman" w:cs="Arial"/>
                <w:color w:val="000000"/>
                <w:sz w:val="18"/>
                <w:szCs w:val="18"/>
                <w:lang w:eastAsia="sk-SK"/>
              </w:rPr>
              <w:t>Od 15 do 64 rokov</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465 107</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463 867</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462 630</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461 397</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460 166</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458 939</w:t>
            </w:r>
          </w:p>
        </w:tc>
      </w:tr>
      <w:tr w:rsidR="0083480A" w:rsidRPr="0033282C" w:rsidTr="008348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noWrap/>
            <w:hideMark/>
          </w:tcPr>
          <w:p w:rsidR="0083480A" w:rsidRPr="0033282C" w:rsidRDefault="0083480A" w:rsidP="0083480A">
            <w:pPr>
              <w:rPr>
                <w:rFonts w:eastAsia="Times New Roman" w:cs="Arial"/>
                <w:color w:val="000000"/>
                <w:sz w:val="18"/>
                <w:szCs w:val="18"/>
                <w:lang w:eastAsia="sk-SK"/>
              </w:rPr>
            </w:pPr>
            <w:r w:rsidRPr="0033282C">
              <w:rPr>
                <w:rFonts w:eastAsia="Times New Roman" w:cs="Arial"/>
                <w:color w:val="000000"/>
                <w:sz w:val="18"/>
                <w:szCs w:val="18"/>
                <w:lang w:eastAsia="sk-SK"/>
              </w:rPr>
              <w:t>Nad 65 rokov</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96 143</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98 410</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100 731</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103 107</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105 538</w:t>
            </w:r>
          </w:p>
        </w:tc>
        <w:tc>
          <w:tcPr>
            <w:tcW w:w="960" w:type="dxa"/>
            <w:noWrap/>
            <w:hideMark/>
          </w:tcPr>
          <w:p w:rsidR="0083480A" w:rsidRPr="0033282C" w:rsidRDefault="0083480A" w:rsidP="0083480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108 027</w:t>
            </w:r>
          </w:p>
        </w:tc>
      </w:tr>
      <w:tr w:rsidR="0083480A" w:rsidRPr="0033282C" w:rsidTr="0083480A">
        <w:trPr>
          <w:trHeight w:val="290"/>
        </w:trPr>
        <w:tc>
          <w:tcPr>
            <w:cnfStyle w:val="001000000000" w:firstRow="0" w:lastRow="0" w:firstColumn="1" w:lastColumn="0" w:oddVBand="0" w:evenVBand="0" w:oddHBand="0" w:evenHBand="0" w:firstRowFirstColumn="0" w:firstRowLastColumn="0" w:lastRowFirstColumn="0" w:lastRowLastColumn="0"/>
            <w:tcW w:w="1838" w:type="dxa"/>
            <w:noWrap/>
            <w:hideMark/>
          </w:tcPr>
          <w:p w:rsidR="0083480A" w:rsidRPr="0033282C" w:rsidRDefault="0083480A" w:rsidP="0083480A">
            <w:pPr>
              <w:rPr>
                <w:rFonts w:eastAsia="Times New Roman" w:cs="Arial"/>
                <w:color w:val="000000"/>
                <w:sz w:val="18"/>
                <w:szCs w:val="18"/>
                <w:lang w:eastAsia="sk-SK"/>
              </w:rPr>
            </w:pPr>
            <w:r w:rsidRPr="0033282C">
              <w:rPr>
                <w:rFonts w:eastAsia="Times New Roman" w:cs="Arial"/>
                <w:color w:val="000000"/>
                <w:sz w:val="18"/>
                <w:szCs w:val="18"/>
                <w:lang w:eastAsia="sk-SK"/>
              </w:rPr>
              <w:t xml:space="preserve">Spolu </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656 785</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657 540</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658 353</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659 226</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660 157</w:t>
            </w:r>
          </w:p>
        </w:tc>
        <w:tc>
          <w:tcPr>
            <w:tcW w:w="960" w:type="dxa"/>
            <w:noWrap/>
            <w:hideMark/>
          </w:tcPr>
          <w:p w:rsidR="0083480A" w:rsidRPr="0033282C" w:rsidRDefault="0083480A" w:rsidP="0083480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661 150</w:t>
            </w:r>
          </w:p>
        </w:tc>
      </w:tr>
    </w:tbl>
    <w:p w:rsidR="0083480A" w:rsidRPr="004720B6" w:rsidRDefault="004720B6" w:rsidP="00716425">
      <w:pPr>
        <w:rPr>
          <w:i/>
          <w:sz w:val="20"/>
          <w:szCs w:val="20"/>
        </w:rPr>
      </w:pPr>
      <w:r w:rsidRPr="004720B6">
        <w:rPr>
          <w:i/>
          <w:sz w:val="20"/>
          <w:szCs w:val="20"/>
        </w:rPr>
        <w:t>Zdroj: PHSR BBSK 2015 - 2023</w:t>
      </w:r>
    </w:p>
    <w:p w:rsidR="00A27D50" w:rsidRPr="0033282C" w:rsidRDefault="00A27D50" w:rsidP="00716425">
      <w:r w:rsidRPr="0033282C">
        <w:rPr>
          <w:noProof/>
          <w:lang w:eastAsia="sk-SK"/>
        </w:rPr>
        <w:lastRenderedPageBreak/>
        <w:drawing>
          <wp:inline distT="0" distB="0" distL="0" distR="0" wp14:anchorId="3523D93B" wp14:editId="4253D4B2">
            <wp:extent cx="4775200" cy="2152650"/>
            <wp:effectExtent l="0" t="0" r="63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37FA" w:rsidRDefault="002637FA" w:rsidP="002637FA">
      <w:pPr>
        <w:autoSpaceDE w:val="0"/>
        <w:autoSpaceDN w:val="0"/>
        <w:adjustRightInd w:val="0"/>
        <w:spacing w:after="0"/>
        <w:jc w:val="both"/>
        <w:rPr>
          <w:rFonts w:cs="Arial"/>
        </w:rPr>
      </w:pPr>
      <w:r w:rsidRPr="005E7053">
        <w:rPr>
          <w:rFonts w:cs="Arial"/>
        </w:rPr>
        <w:t>Z hľadiska % podielu jednotlivých základných skupín do</w:t>
      </w:r>
      <w:r w:rsidR="004720B6">
        <w:rPr>
          <w:rFonts w:cs="Arial"/>
        </w:rPr>
        <w:t xml:space="preserve">chádza </w:t>
      </w:r>
      <w:r w:rsidRPr="005E7053">
        <w:rPr>
          <w:rFonts w:cs="Arial"/>
        </w:rPr>
        <w:t xml:space="preserve">k </w:t>
      </w:r>
      <w:r w:rsidR="00865D98">
        <w:rPr>
          <w:rFonts w:cs="Arial"/>
        </w:rPr>
        <w:t>p</w:t>
      </w:r>
      <w:r w:rsidRPr="005E7053">
        <w:rPr>
          <w:rFonts w:cs="Arial"/>
        </w:rPr>
        <w:t xml:space="preserve">osunom. V prípade skupiny obyvateľov v predproduktívnom veku klesol podiel na celkovom počte na 14,57 %. Hodnota podielu bola v roku 2014 pod priemerom Slovenskej republiky. K určitému poklesu došlo aj v prípade produktívneho veku. Podiel produktívneho veku </w:t>
      </w:r>
      <w:r w:rsidR="00865D98">
        <w:rPr>
          <w:rFonts w:cs="Arial"/>
        </w:rPr>
        <w:t xml:space="preserve">k roku </w:t>
      </w:r>
      <w:r w:rsidRPr="005E7053">
        <w:rPr>
          <w:rFonts w:cs="Arial"/>
        </w:rPr>
        <w:t>zhruba kopíruje vývoj podielu SR. Pri skupine poproduktívneho veku podiel vzrástol na 14,55 %. Tento podiel je nad hodnotou SR. Tento trend vyjadruje postupné starnutie obyvateľstva kraja.</w:t>
      </w:r>
    </w:p>
    <w:p w:rsidR="004114A4" w:rsidRDefault="004114A4" w:rsidP="00716425">
      <w:pPr>
        <w:rPr>
          <w:rFonts w:cs="Arial"/>
        </w:rPr>
      </w:pPr>
    </w:p>
    <w:p w:rsidR="00B4091F" w:rsidRDefault="00B4091F" w:rsidP="006F2561">
      <w:pPr>
        <w:spacing w:after="0"/>
        <w:rPr>
          <w:rFonts w:cs="Arial"/>
        </w:rPr>
      </w:pPr>
      <w:r>
        <w:rPr>
          <w:rFonts w:cs="Arial"/>
        </w:rPr>
        <w:t xml:space="preserve">Počet obyvateľov BBSK podľa okresov, s vyjadrením podielu obyvateľov 50+ </w:t>
      </w:r>
    </w:p>
    <w:tbl>
      <w:tblPr>
        <w:tblStyle w:val="Tabukasmriekou5tmavzvraznenie31"/>
        <w:tblW w:w="5637" w:type="dxa"/>
        <w:tblLook w:val="04A0" w:firstRow="1" w:lastRow="0" w:firstColumn="1" w:lastColumn="0" w:noHBand="0" w:noVBand="1"/>
      </w:tblPr>
      <w:tblGrid>
        <w:gridCol w:w="2160"/>
        <w:gridCol w:w="1170"/>
        <w:gridCol w:w="1170"/>
        <w:gridCol w:w="1137"/>
      </w:tblGrid>
      <w:tr w:rsidR="00CD2E61" w:rsidRPr="0033282C" w:rsidTr="00CD2E61">
        <w:trPr>
          <w:cnfStyle w:val="100000000000" w:firstRow="1" w:lastRow="0" w:firstColumn="0" w:lastColumn="0" w:oddVBand="0" w:evenVBand="0" w:oddHBand="0"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Okres</w:t>
            </w:r>
          </w:p>
        </w:tc>
        <w:tc>
          <w:tcPr>
            <w:tcW w:w="1170" w:type="dxa"/>
            <w:hideMark/>
          </w:tcPr>
          <w:p w:rsidR="00CD2E61" w:rsidRPr="0033282C" w:rsidRDefault="00CD2E61" w:rsidP="00CD2E6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Počet obyvateľov</w:t>
            </w:r>
          </w:p>
        </w:tc>
        <w:tc>
          <w:tcPr>
            <w:tcW w:w="1170" w:type="dxa"/>
            <w:hideMark/>
          </w:tcPr>
          <w:p w:rsidR="00CD2E61" w:rsidRPr="0033282C" w:rsidRDefault="00CD2E61" w:rsidP="00CD2E6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Počet obyvateľov 50+</w:t>
            </w:r>
          </w:p>
        </w:tc>
        <w:tc>
          <w:tcPr>
            <w:tcW w:w="1137" w:type="dxa"/>
            <w:hideMark/>
          </w:tcPr>
          <w:p w:rsidR="00CD2E61" w:rsidRPr="0033282C" w:rsidRDefault="00CD2E61" w:rsidP="00CD2E6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 obyvateľov 50+</w:t>
            </w:r>
          </w:p>
        </w:tc>
      </w:tr>
      <w:tr w:rsidR="00CD2E61" w:rsidRPr="0033282C" w:rsidTr="00CD2E6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Banská Bystrica</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111242</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24950</w:t>
            </w:r>
          </w:p>
        </w:tc>
        <w:tc>
          <w:tcPr>
            <w:tcW w:w="1137"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22,43%</w:t>
            </w:r>
          </w:p>
        </w:tc>
      </w:tr>
      <w:tr w:rsidR="00CD2E61" w:rsidRPr="0033282C" w:rsidTr="00CD2E61">
        <w:trPr>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Banská Štiavnica</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16595</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3453</w:t>
            </w:r>
          </w:p>
        </w:tc>
        <w:tc>
          <w:tcPr>
            <w:tcW w:w="1137"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20,81%</w:t>
            </w:r>
          </w:p>
        </w:tc>
      </w:tr>
      <w:tr w:rsidR="00CD2E61" w:rsidRPr="0033282C" w:rsidTr="00CD2E6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Brezno</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64196</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13109</w:t>
            </w:r>
          </w:p>
        </w:tc>
        <w:tc>
          <w:tcPr>
            <w:tcW w:w="1137"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20,42%</w:t>
            </w:r>
          </w:p>
        </w:tc>
      </w:tr>
      <w:tr w:rsidR="00CD2E61" w:rsidRPr="0033282C" w:rsidTr="00CD2E61">
        <w:trPr>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Detva</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32896</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6755</w:t>
            </w:r>
          </w:p>
        </w:tc>
        <w:tc>
          <w:tcPr>
            <w:tcW w:w="1137"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20,53%</w:t>
            </w:r>
          </w:p>
        </w:tc>
      </w:tr>
      <w:tr w:rsidR="00CD2E61" w:rsidRPr="0033282C" w:rsidTr="00CD2E6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Krupina</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22927</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4321</w:t>
            </w:r>
          </w:p>
        </w:tc>
        <w:tc>
          <w:tcPr>
            <w:tcW w:w="1137"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18,85%</w:t>
            </w:r>
          </w:p>
        </w:tc>
      </w:tr>
      <w:tr w:rsidR="00CD2E61" w:rsidRPr="0033282C" w:rsidTr="00CD2E61">
        <w:trPr>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Lučenec</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74861</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13376</w:t>
            </w:r>
          </w:p>
        </w:tc>
        <w:tc>
          <w:tcPr>
            <w:tcW w:w="1137"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17,87%</w:t>
            </w:r>
          </w:p>
        </w:tc>
      </w:tr>
      <w:tr w:rsidR="00CD2E61" w:rsidRPr="0033282C" w:rsidTr="00CD2E6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Veľký Krtíš</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45562</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9222</w:t>
            </w:r>
          </w:p>
        </w:tc>
        <w:tc>
          <w:tcPr>
            <w:tcW w:w="1137"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20,24%</w:t>
            </w:r>
          </w:p>
        </w:tc>
      </w:tr>
      <w:tr w:rsidR="00CD2E61" w:rsidRPr="0033282C" w:rsidTr="00CD2E61">
        <w:trPr>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Poltár</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22545</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4662</w:t>
            </w:r>
          </w:p>
        </w:tc>
        <w:tc>
          <w:tcPr>
            <w:tcW w:w="1137"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20,68%</w:t>
            </w:r>
          </w:p>
        </w:tc>
      </w:tr>
      <w:tr w:rsidR="00CD2E61" w:rsidRPr="0033282C" w:rsidTr="00CD2E6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Revúca</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40400</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7931</w:t>
            </w:r>
          </w:p>
        </w:tc>
        <w:tc>
          <w:tcPr>
            <w:tcW w:w="1137"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19,63%</w:t>
            </w:r>
          </w:p>
        </w:tc>
      </w:tr>
      <w:tr w:rsidR="00CD2E61" w:rsidRPr="0033282C" w:rsidTr="00CD2E61">
        <w:trPr>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Rimavská Sobota</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84886</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16161</w:t>
            </w:r>
          </w:p>
        </w:tc>
        <w:tc>
          <w:tcPr>
            <w:tcW w:w="1137"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19,04%</w:t>
            </w:r>
          </w:p>
        </w:tc>
      </w:tr>
      <w:tr w:rsidR="00CD2E61" w:rsidRPr="0033282C" w:rsidTr="00CD2E6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Zvolen</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69077</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14533</w:t>
            </w:r>
          </w:p>
        </w:tc>
        <w:tc>
          <w:tcPr>
            <w:tcW w:w="1137"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21,04%</w:t>
            </w:r>
          </w:p>
        </w:tc>
      </w:tr>
      <w:tr w:rsidR="00CD2E61" w:rsidRPr="0033282C" w:rsidTr="00CD2E61">
        <w:trPr>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Žarnovica</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27084</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5609</w:t>
            </w:r>
          </w:p>
        </w:tc>
        <w:tc>
          <w:tcPr>
            <w:tcW w:w="1137"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20,71%</w:t>
            </w:r>
          </w:p>
        </w:tc>
      </w:tr>
      <w:tr w:rsidR="00CD2E61" w:rsidRPr="0033282C" w:rsidTr="00CD2E6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 xml:space="preserve">Žiar nad Hronom </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48289</w:t>
            </w:r>
          </w:p>
        </w:tc>
        <w:tc>
          <w:tcPr>
            <w:tcW w:w="1170"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10119</w:t>
            </w:r>
          </w:p>
        </w:tc>
        <w:tc>
          <w:tcPr>
            <w:tcW w:w="1137" w:type="dxa"/>
            <w:noWrap/>
            <w:hideMark/>
          </w:tcPr>
          <w:p w:rsidR="00CD2E61" w:rsidRPr="0033282C" w:rsidRDefault="00CD2E61" w:rsidP="00CD2E6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33282C">
              <w:rPr>
                <w:rFonts w:eastAsia="Times New Roman" w:cs="Times New Roman"/>
                <w:color w:val="000000"/>
                <w:sz w:val="18"/>
                <w:szCs w:val="18"/>
                <w:lang w:eastAsia="sk-SK"/>
              </w:rPr>
              <w:t>20,96%</w:t>
            </w:r>
          </w:p>
        </w:tc>
      </w:tr>
      <w:tr w:rsidR="00CD2E61" w:rsidRPr="0033282C" w:rsidTr="00CD2E61">
        <w:trPr>
          <w:trHeight w:val="290"/>
        </w:trPr>
        <w:tc>
          <w:tcPr>
            <w:cnfStyle w:val="001000000000" w:firstRow="0" w:lastRow="0" w:firstColumn="1" w:lastColumn="0" w:oddVBand="0" w:evenVBand="0" w:oddHBand="0" w:evenHBand="0" w:firstRowFirstColumn="0" w:firstRowLastColumn="0" w:lastRowFirstColumn="0" w:lastRowLastColumn="0"/>
            <w:tcW w:w="2160" w:type="dxa"/>
            <w:noWrap/>
            <w:hideMark/>
          </w:tcPr>
          <w:p w:rsidR="00CD2E61" w:rsidRPr="0033282C" w:rsidRDefault="00CD2E61" w:rsidP="00CD2E61">
            <w:pPr>
              <w:rPr>
                <w:rFonts w:eastAsia="Times New Roman" w:cs="Times New Roman"/>
                <w:color w:val="000000"/>
                <w:sz w:val="18"/>
                <w:szCs w:val="18"/>
                <w:lang w:eastAsia="sk-SK"/>
              </w:rPr>
            </w:pPr>
            <w:r w:rsidRPr="0033282C">
              <w:rPr>
                <w:rFonts w:eastAsia="Times New Roman" w:cs="Times New Roman"/>
                <w:color w:val="000000"/>
                <w:sz w:val="18"/>
                <w:szCs w:val="18"/>
                <w:lang w:eastAsia="sk-SK"/>
              </w:rPr>
              <w:t>SPOLU</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sk-SK"/>
              </w:rPr>
            </w:pPr>
            <w:r w:rsidRPr="0033282C">
              <w:rPr>
                <w:rFonts w:eastAsia="Times New Roman" w:cs="Times New Roman"/>
                <w:b/>
                <w:bCs/>
                <w:color w:val="000000"/>
                <w:sz w:val="18"/>
                <w:szCs w:val="18"/>
                <w:lang w:eastAsia="sk-SK"/>
              </w:rPr>
              <w:t>660560</w:t>
            </w:r>
          </w:p>
        </w:tc>
        <w:tc>
          <w:tcPr>
            <w:tcW w:w="1170"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sk-SK"/>
              </w:rPr>
            </w:pPr>
            <w:r w:rsidRPr="0033282C">
              <w:rPr>
                <w:rFonts w:eastAsia="Times New Roman" w:cs="Times New Roman"/>
                <w:b/>
                <w:bCs/>
                <w:color w:val="000000"/>
                <w:sz w:val="18"/>
                <w:szCs w:val="18"/>
                <w:lang w:eastAsia="sk-SK"/>
              </w:rPr>
              <w:t>134201</w:t>
            </w:r>
          </w:p>
        </w:tc>
        <w:tc>
          <w:tcPr>
            <w:tcW w:w="1137" w:type="dxa"/>
            <w:noWrap/>
            <w:hideMark/>
          </w:tcPr>
          <w:p w:rsidR="00CD2E61" w:rsidRPr="0033282C" w:rsidRDefault="00CD2E61" w:rsidP="00CD2E6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sk-SK"/>
              </w:rPr>
            </w:pPr>
            <w:r w:rsidRPr="0033282C">
              <w:rPr>
                <w:rFonts w:eastAsia="Times New Roman" w:cs="Times New Roman"/>
                <w:b/>
                <w:bCs/>
                <w:color w:val="000000"/>
                <w:sz w:val="18"/>
                <w:szCs w:val="18"/>
                <w:lang w:eastAsia="sk-SK"/>
              </w:rPr>
              <w:t>20,32%</w:t>
            </w:r>
          </w:p>
        </w:tc>
      </w:tr>
    </w:tbl>
    <w:p w:rsidR="00CD2E61" w:rsidRPr="00B4091F" w:rsidRDefault="00B4091F" w:rsidP="00716425">
      <w:pPr>
        <w:rPr>
          <w:i/>
          <w:sz w:val="20"/>
          <w:szCs w:val="20"/>
        </w:rPr>
      </w:pPr>
      <w:r w:rsidRPr="00B4091F">
        <w:rPr>
          <w:i/>
          <w:sz w:val="20"/>
          <w:szCs w:val="20"/>
        </w:rPr>
        <w:t>Zdroj: Štatistický úrad</w:t>
      </w:r>
    </w:p>
    <w:p w:rsidR="00F330C5" w:rsidRPr="00AB0879" w:rsidRDefault="00BA0704" w:rsidP="003607C8">
      <w:pPr>
        <w:spacing w:after="0"/>
        <w:jc w:val="both"/>
        <w:rPr>
          <w:b/>
        </w:rPr>
      </w:pPr>
      <w:r w:rsidRPr="00AB0879">
        <w:t>Celkový po</w:t>
      </w:r>
      <w:r w:rsidR="00F330C5" w:rsidRPr="00AB0879">
        <w:t>diel obyvateľov starších ako 50+ v Banskobystrickom kraji predstavuje</w:t>
      </w:r>
      <w:r w:rsidR="00F330C5" w:rsidRPr="00AB0879">
        <w:rPr>
          <w:b/>
        </w:rPr>
        <w:t xml:space="preserve"> 20,32%.</w:t>
      </w:r>
    </w:p>
    <w:p w:rsidR="00F330C5" w:rsidRPr="00AB0879" w:rsidRDefault="00FE7ED1" w:rsidP="003607C8">
      <w:pPr>
        <w:spacing w:after="0"/>
        <w:jc w:val="both"/>
      </w:pPr>
      <w:r>
        <w:t xml:space="preserve">Okresy, </w:t>
      </w:r>
      <w:r w:rsidR="006F2561">
        <w:t xml:space="preserve">do ktorých </w:t>
      </w:r>
      <w:r>
        <w:t xml:space="preserve">aspoň čiastočne zasahuje územie </w:t>
      </w:r>
      <w:r w:rsidR="006F2561">
        <w:t xml:space="preserve">MAS </w:t>
      </w:r>
      <w:r>
        <w:t>(</w:t>
      </w:r>
      <w:r w:rsidRPr="00AB0879">
        <w:t>MAS Hontiansko - Dobronivské partnerstvo, MAS Hontiansko - Novohradské partnerstvo, MAS Malohont</w:t>
      </w:r>
      <w:r>
        <w:t>)</w:t>
      </w:r>
      <w:r w:rsidRPr="00AB0879">
        <w:t xml:space="preserve"> </w:t>
      </w:r>
      <w:r>
        <w:t xml:space="preserve">sú </w:t>
      </w:r>
      <w:r w:rsidR="00BA0704" w:rsidRPr="00AB0879">
        <w:t>Zvolen, Krupina, Rimavská Sobota</w:t>
      </w:r>
      <w:r w:rsidR="00282373" w:rsidRPr="00AB0879">
        <w:t xml:space="preserve">, </w:t>
      </w:r>
      <w:r w:rsidR="00BA0704" w:rsidRPr="00AB0879">
        <w:lastRenderedPageBreak/>
        <w:t>Veľký Krtíš</w:t>
      </w:r>
      <w:r w:rsidR="00282373" w:rsidRPr="00AB0879">
        <w:t>, Poltár, Revúca</w:t>
      </w:r>
      <w:r>
        <w:t>.  Podiel o</w:t>
      </w:r>
      <w:r w:rsidR="00BA0704" w:rsidRPr="00AB0879">
        <w:t xml:space="preserve">byvateľov starších ako 50 rokov </w:t>
      </w:r>
      <w:r>
        <w:t xml:space="preserve">v predmetných okresoch </w:t>
      </w:r>
      <w:r w:rsidR="000C4B17">
        <w:t xml:space="preserve">je </w:t>
      </w:r>
      <w:r w:rsidR="00BA0704" w:rsidRPr="00AB0879">
        <w:t>nasledovný:</w:t>
      </w:r>
    </w:p>
    <w:tbl>
      <w:tblPr>
        <w:tblStyle w:val="Tabukasmriekou5tmavzvraznenie11"/>
        <w:tblW w:w="6237" w:type="dxa"/>
        <w:tblLook w:val="04A0" w:firstRow="1" w:lastRow="0" w:firstColumn="1" w:lastColumn="0" w:noHBand="0" w:noVBand="1"/>
      </w:tblPr>
      <w:tblGrid>
        <w:gridCol w:w="1838"/>
        <w:gridCol w:w="1422"/>
        <w:gridCol w:w="1701"/>
        <w:gridCol w:w="1276"/>
      </w:tblGrid>
      <w:tr w:rsidR="00282373" w:rsidRPr="00E00E50" w:rsidTr="00414203">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838" w:type="dxa"/>
            <w:noWrap/>
            <w:hideMark/>
          </w:tcPr>
          <w:p w:rsidR="00282373" w:rsidRPr="00E00E50" w:rsidRDefault="00282373" w:rsidP="00E00E50">
            <w:pPr>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Okres</w:t>
            </w:r>
          </w:p>
        </w:tc>
        <w:tc>
          <w:tcPr>
            <w:tcW w:w="1422" w:type="dxa"/>
            <w:hideMark/>
          </w:tcPr>
          <w:p w:rsidR="00282373" w:rsidRPr="00E00E50" w:rsidRDefault="00282373" w:rsidP="00E00E5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 xml:space="preserve">Počet obyvateľov </w:t>
            </w:r>
          </w:p>
        </w:tc>
        <w:tc>
          <w:tcPr>
            <w:tcW w:w="1701" w:type="dxa"/>
            <w:hideMark/>
          </w:tcPr>
          <w:p w:rsidR="00282373" w:rsidRPr="00E00E50" w:rsidRDefault="00282373" w:rsidP="00E00E5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Počet obyvateľov 50+</w:t>
            </w:r>
          </w:p>
        </w:tc>
        <w:tc>
          <w:tcPr>
            <w:tcW w:w="1276" w:type="dxa"/>
            <w:hideMark/>
          </w:tcPr>
          <w:p w:rsidR="00282373" w:rsidRPr="00E00E50" w:rsidRDefault="00282373" w:rsidP="00E00E5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w:t>
            </w:r>
          </w:p>
        </w:tc>
      </w:tr>
      <w:tr w:rsidR="00282373" w:rsidRPr="00E00E50" w:rsidTr="00414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82373" w:rsidRPr="00E00E50" w:rsidRDefault="00282373" w:rsidP="00E00E50">
            <w:pPr>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Krupina</w:t>
            </w:r>
          </w:p>
        </w:tc>
        <w:tc>
          <w:tcPr>
            <w:tcW w:w="1422"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22927</w:t>
            </w:r>
          </w:p>
        </w:tc>
        <w:tc>
          <w:tcPr>
            <w:tcW w:w="1701"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4321</w:t>
            </w:r>
          </w:p>
        </w:tc>
        <w:tc>
          <w:tcPr>
            <w:tcW w:w="1276"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18,85%</w:t>
            </w:r>
          </w:p>
        </w:tc>
      </w:tr>
      <w:tr w:rsidR="00282373" w:rsidRPr="00E00E50" w:rsidTr="00414203">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82373" w:rsidRPr="00E00E50" w:rsidRDefault="00282373" w:rsidP="00E00E50">
            <w:pPr>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Veľký Krtíš</w:t>
            </w:r>
          </w:p>
        </w:tc>
        <w:tc>
          <w:tcPr>
            <w:tcW w:w="1422"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45562</w:t>
            </w:r>
          </w:p>
        </w:tc>
        <w:tc>
          <w:tcPr>
            <w:tcW w:w="1701"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9222</w:t>
            </w:r>
          </w:p>
        </w:tc>
        <w:tc>
          <w:tcPr>
            <w:tcW w:w="1276"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20,24%</w:t>
            </w:r>
          </w:p>
        </w:tc>
      </w:tr>
      <w:tr w:rsidR="00282373" w:rsidRPr="00E00E50" w:rsidTr="00414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82373" w:rsidRPr="00E00E50" w:rsidRDefault="00282373" w:rsidP="00E00E50">
            <w:pPr>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Poltár</w:t>
            </w:r>
          </w:p>
        </w:tc>
        <w:tc>
          <w:tcPr>
            <w:tcW w:w="1422"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22545</w:t>
            </w:r>
          </w:p>
        </w:tc>
        <w:tc>
          <w:tcPr>
            <w:tcW w:w="1701"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4662</w:t>
            </w:r>
          </w:p>
        </w:tc>
        <w:tc>
          <w:tcPr>
            <w:tcW w:w="1276"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20,68%</w:t>
            </w:r>
          </w:p>
        </w:tc>
      </w:tr>
      <w:tr w:rsidR="00282373" w:rsidRPr="00E00E50" w:rsidTr="00414203">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82373" w:rsidRPr="00E00E50" w:rsidRDefault="00282373" w:rsidP="00E00E50">
            <w:pPr>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Revúca</w:t>
            </w:r>
          </w:p>
        </w:tc>
        <w:tc>
          <w:tcPr>
            <w:tcW w:w="1422"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40400</w:t>
            </w:r>
          </w:p>
        </w:tc>
        <w:tc>
          <w:tcPr>
            <w:tcW w:w="1701"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7931</w:t>
            </w:r>
          </w:p>
        </w:tc>
        <w:tc>
          <w:tcPr>
            <w:tcW w:w="1276"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19,63%</w:t>
            </w:r>
          </w:p>
        </w:tc>
      </w:tr>
      <w:tr w:rsidR="00282373" w:rsidRPr="00E00E50" w:rsidTr="0041420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82373" w:rsidRPr="00E00E50" w:rsidRDefault="00282373" w:rsidP="00E00E50">
            <w:pPr>
              <w:rPr>
                <w:rFonts w:ascii="Calibri" w:eastAsia="Times New Roman" w:hAnsi="Calibri" w:cs="Times New Roman"/>
                <w:sz w:val="18"/>
                <w:szCs w:val="18"/>
                <w:lang w:eastAsia="sk-SK"/>
              </w:rPr>
            </w:pPr>
            <w:r w:rsidRPr="00E00E50">
              <w:rPr>
                <w:rFonts w:ascii="Calibri" w:eastAsia="Times New Roman" w:hAnsi="Calibri" w:cs="Times New Roman"/>
                <w:sz w:val="18"/>
                <w:szCs w:val="18"/>
                <w:lang w:eastAsia="sk-SK"/>
              </w:rPr>
              <w:t>Rimavská Sobota</w:t>
            </w:r>
          </w:p>
        </w:tc>
        <w:tc>
          <w:tcPr>
            <w:tcW w:w="1422"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84886</w:t>
            </w:r>
          </w:p>
        </w:tc>
        <w:tc>
          <w:tcPr>
            <w:tcW w:w="1701"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16161</w:t>
            </w:r>
          </w:p>
        </w:tc>
        <w:tc>
          <w:tcPr>
            <w:tcW w:w="1276" w:type="dxa"/>
            <w:noWrap/>
            <w:hideMark/>
          </w:tcPr>
          <w:p w:rsidR="00282373" w:rsidRPr="00E00E50" w:rsidRDefault="00282373" w:rsidP="00E00E5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19,04%</w:t>
            </w:r>
          </w:p>
        </w:tc>
      </w:tr>
      <w:tr w:rsidR="00282373" w:rsidRPr="00E00E50" w:rsidTr="00414203">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00282373" w:rsidRPr="00E00E50" w:rsidRDefault="00282373" w:rsidP="00E00E50">
            <w:pPr>
              <w:rPr>
                <w:rFonts w:ascii="Calibri" w:eastAsia="Times New Roman" w:hAnsi="Calibri" w:cs="Times New Roman"/>
                <w:color w:val="000000"/>
                <w:sz w:val="18"/>
                <w:szCs w:val="18"/>
                <w:lang w:eastAsia="sk-SK"/>
              </w:rPr>
            </w:pPr>
            <w:r w:rsidRPr="00E00E50">
              <w:rPr>
                <w:rFonts w:ascii="Calibri" w:eastAsia="Times New Roman" w:hAnsi="Calibri" w:cs="Times New Roman"/>
                <w:sz w:val="18"/>
                <w:szCs w:val="18"/>
                <w:lang w:eastAsia="sk-SK"/>
              </w:rPr>
              <w:t>Zvolen</w:t>
            </w:r>
          </w:p>
        </w:tc>
        <w:tc>
          <w:tcPr>
            <w:tcW w:w="1422"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69077</w:t>
            </w:r>
          </w:p>
        </w:tc>
        <w:tc>
          <w:tcPr>
            <w:tcW w:w="1701"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14533</w:t>
            </w:r>
          </w:p>
        </w:tc>
        <w:tc>
          <w:tcPr>
            <w:tcW w:w="1276" w:type="dxa"/>
            <w:noWrap/>
            <w:hideMark/>
          </w:tcPr>
          <w:p w:rsidR="00282373" w:rsidRPr="00E00E50" w:rsidRDefault="00282373" w:rsidP="00E00E5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sk-SK"/>
              </w:rPr>
            </w:pPr>
            <w:r w:rsidRPr="00E00E50">
              <w:rPr>
                <w:rFonts w:ascii="Calibri" w:eastAsia="Times New Roman" w:hAnsi="Calibri" w:cs="Times New Roman"/>
                <w:color w:val="000000"/>
                <w:sz w:val="18"/>
                <w:szCs w:val="18"/>
                <w:lang w:eastAsia="sk-SK"/>
              </w:rPr>
              <w:t>21,04%</w:t>
            </w:r>
          </w:p>
        </w:tc>
      </w:tr>
    </w:tbl>
    <w:p w:rsidR="00E00E50" w:rsidRPr="00BA0704" w:rsidRDefault="00E00E50" w:rsidP="00F330C5">
      <w:pPr>
        <w:spacing w:after="0"/>
      </w:pPr>
    </w:p>
    <w:p w:rsidR="00F330C5" w:rsidRDefault="00F330C5" w:rsidP="00716425">
      <w:r>
        <w:rPr>
          <w:noProof/>
          <w:lang w:eastAsia="sk-SK"/>
        </w:rPr>
        <w:drawing>
          <wp:inline distT="0" distB="0" distL="0" distR="0" wp14:anchorId="5A72F639" wp14:editId="10605B57">
            <wp:extent cx="4114800" cy="340995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2EE3" w:rsidRDefault="00770AE0" w:rsidP="00716425">
      <w:r>
        <w:t>Podiel obyvateľov 50+ na území 3 MAS</w:t>
      </w:r>
      <w:r w:rsidR="00BD2EE3">
        <w:t>:</w:t>
      </w:r>
    </w:p>
    <w:p w:rsidR="00770AE0" w:rsidRDefault="00BD2EE3" w:rsidP="00716425">
      <w:r>
        <w:rPr>
          <w:noProof/>
          <w:lang w:eastAsia="sk-SK"/>
        </w:rPr>
        <w:drawing>
          <wp:inline distT="0" distB="0" distL="0" distR="0" wp14:anchorId="7427D2EA" wp14:editId="63792E4B">
            <wp:extent cx="4086225" cy="2028825"/>
            <wp:effectExtent l="0" t="0" r="9525" b="952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70AE0">
        <w:t xml:space="preserve"> </w:t>
      </w:r>
    </w:p>
    <w:p w:rsidR="00B4091F" w:rsidRPr="007F34EF" w:rsidRDefault="007F34EF" w:rsidP="00716425">
      <w:pPr>
        <w:rPr>
          <w:b/>
          <w:color w:val="1F497D" w:themeColor="text2"/>
        </w:rPr>
      </w:pPr>
      <w:r w:rsidRPr="007F34EF">
        <w:rPr>
          <w:b/>
          <w:color w:val="1F497D" w:themeColor="text2"/>
        </w:rPr>
        <w:lastRenderedPageBreak/>
        <w:t>Štatistiky n</w:t>
      </w:r>
      <w:r w:rsidR="00B4091F" w:rsidRPr="007F34EF">
        <w:rPr>
          <w:b/>
          <w:color w:val="1F497D" w:themeColor="text2"/>
        </w:rPr>
        <w:t>ezamestnaný</w:t>
      </w:r>
      <w:r w:rsidRPr="007F34EF">
        <w:rPr>
          <w:b/>
          <w:color w:val="1F497D" w:themeColor="text2"/>
        </w:rPr>
        <w:t>ch 50+</w:t>
      </w:r>
      <w:r w:rsidR="00B4091F" w:rsidRPr="007F34EF">
        <w:rPr>
          <w:b/>
          <w:color w:val="1F497D" w:themeColor="text2"/>
        </w:rPr>
        <w:t xml:space="preserve"> </w:t>
      </w:r>
    </w:p>
    <w:p w:rsidR="000C4B17" w:rsidRDefault="000C4B17" w:rsidP="000C4B17">
      <w:r w:rsidRPr="000C4B17">
        <w:t>Podiel nezamestnaných vo veku 50+ vo vzťah k celkovému počtu nezamestnaných. Porovnávané</w:t>
      </w:r>
      <w:r w:rsidRPr="0033282C">
        <w:t xml:space="preserve"> údaje sú k 31.12. v danom roku.</w:t>
      </w:r>
    </w:p>
    <w:p w:rsidR="004114A4" w:rsidRPr="0033282C" w:rsidRDefault="004114A4" w:rsidP="007F34EF">
      <w:pPr>
        <w:spacing w:after="0"/>
      </w:pPr>
      <w:r w:rsidRPr="0033282C">
        <w:t xml:space="preserve">Štruktúra </w:t>
      </w:r>
      <w:proofErr w:type="spellStart"/>
      <w:r w:rsidRPr="0033282C">
        <w:t>UoZ</w:t>
      </w:r>
      <w:proofErr w:type="spellEnd"/>
      <w:r w:rsidRPr="0033282C">
        <w:t xml:space="preserve"> (stav ku </w:t>
      </w:r>
      <w:r w:rsidR="00844205" w:rsidRPr="0033282C">
        <w:t xml:space="preserve">koncu mesiaca) podľa veku v SR, so zreteľom na 50+, </w:t>
      </w:r>
      <w:r w:rsidRPr="0033282C">
        <w:t>12/201</w:t>
      </w:r>
      <w:r w:rsidR="00FC745F" w:rsidRPr="0033282C">
        <w:t>6</w:t>
      </w:r>
    </w:p>
    <w:tbl>
      <w:tblPr>
        <w:tblStyle w:val="Tabukasmriekou5tmavzvraznenie11"/>
        <w:tblW w:w="7719" w:type="dxa"/>
        <w:tblLook w:val="04A0" w:firstRow="1" w:lastRow="0" w:firstColumn="1" w:lastColumn="0" w:noHBand="0" w:noVBand="1"/>
      </w:tblPr>
      <w:tblGrid>
        <w:gridCol w:w="1980"/>
        <w:gridCol w:w="960"/>
        <w:gridCol w:w="960"/>
        <w:gridCol w:w="842"/>
        <w:gridCol w:w="993"/>
        <w:gridCol w:w="992"/>
        <w:gridCol w:w="992"/>
      </w:tblGrid>
      <w:tr w:rsidR="00456B2A" w:rsidRPr="0033282C" w:rsidTr="00456B2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Územie</w:t>
            </w:r>
          </w:p>
        </w:tc>
        <w:tc>
          <w:tcPr>
            <w:tcW w:w="960" w:type="dxa"/>
            <w:noWrap/>
            <w:hideMark/>
          </w:tcPr>
          <w:p w:rsidR="00B33041" w:rsidRPr="0095747E" w:rsidRDefault="00B33041"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50-54r.</w:t>
            </w:r>
          </w:p>
        </w:tc>
        <w:tc>
          <w:tcPr>
            <w:tcW w:w="960" w:type="dxa"/>
            <w:hideMark/>
          </w:tcPr>
          <w:p w:rsidR="00B33041" w:rsidRPr="0095747E" w:rsidRDefault="00B33041" w:rsidP="00B330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55-59r.</w:t>
            </w:r>
          </w:p>
        </w:tc>
        <w:tc>
          <w:tcPr>
            <w:tcW w:w="842" w:type="dxa"/>
            <w:hideMark/>
          </w:tcPr>
          <w:p w:rsidR="00B33041" w:rsidRPr="0095747E" w:rsidRDefault="00B33041" w:rsidP="00B330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60r. a viac</w:t>
            </w:r>
          </w:p>
        </w:tc>
        <w:tc>
          <w:tcPr>
            <w:tcW w:w="993" w:type="dxa"/>
            <w:noWrap/>
            <w:hideMark/>
          </w:tcPr>
          <w:p w:rsidR="00B33041" w:rsidRPr="0095747E" w:rsidRDefault="00B33041"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 xml:space="preserve">Všetci </w:t>
            </w: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w:t>
            </w:r>
          </w:p>
        </w:tc>
        <w:tc>
          <w:tcPr>
            <w:tcW w:w="992" w:type="dxa"/>
            <w:noWrap/>
            <w:hideMark/>
          </w:tcPr>
          <w:p w:rsidR="00B33041" w:rsidRPr="0095747E" w:rsidRDefault="00B33041"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nad 50r.</w:t>
            </w:r>
          </w:p>
        </w:tc>
        <w:tc>
          <w:tcPr>
            <w:tcW w:w="992" w:type="dxa"/>
            <w:noWrap/>
            <w:hideMark/>
          </w:tcPr>
          <w:p w:rsidR="00B33041" w:rsidRPr="0095747E" w:rsidRDefault="00B33041"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 xml:space="preserve">% </w:t>
            </w: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nad 50r.</w:t>
            </w:r>
          </w:p>
        </w:tc>
      </w:tr>
      <w:tr w:rsidR="00456B2A" w:rsidRPr="0033282C" w:rsidTr="00456B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Bratislavský kraj</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1627</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2145</w:t>
            </w:r>
          </w:p>
        </w:tc>
        <w:tc>
          <w:tcPr>
            <w:tcW w:w="84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695</w:t>
            </w:r>
          </w:p>
        </w:tc>
        <w:tc>
          <w:tcPr>
            <w:tcW w:w="993"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16361</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4467</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27,30%</w:t>
            </w:r>
          </w:p>
        </w:tc>
      </w:tr>
      <w:tr w:rsidR="00456B2A" w:rsidRPr="0033282C" w:rsidTr="00456B2A">
        <w:trPr>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Trnavský kraj</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1710</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2079</w:t>
            </w:r>
          </w:p>
        </w:tc>
        <w:tc>
          <w:tcPr>
            <w:tcW w:w="84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494</w:t>
            </w:r>
          </w:p>
        </w:tc>
        <w:tc>
          <w:tcPr>
            <w:tcW w:w="993"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15413</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4283</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27,79%</w:t>
            </w:r>
          </w:p>
        </w:tc>
      </w:tr>
      <w:tr w:rsidR="00456B2A" w:rsidRPr="0033282C" w:rsidTr="00456B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Trenčiansky kraj</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2411</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2960</w:t>
            </w:r>
          </w:p>
        </w:tc>
        <w:tc>
          <w:tcPr>
            <w:tcW w:w="84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723</w:t>
            </w:r>
          </w:p>
        </w:tc>
        <w:tc>
          <w:tcPr>
            <w:tcW w:w="993"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20248</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6094</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30,10%</w:t>
            </w:r>
          </w:p>
        </w:tc>
      </w:tr>
      <w:tr w:rsidR="00456B2A" w:rsidRPr="0033282C" w:rsidTr="00456B2A">
        <w:trPr>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Nitriansky kraj</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3574</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4343</w:t>
            </w:r>
          </w:p>
        </w:tc>
        <w:tc>
          <w:tcPr>
            <w:tcW w:w="84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1052</w:t>
            </w:r>
          </w:p>
        </w:tc>
        <w:tc>
          <w:tcPr>
            <w:tcW w:w="993"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28590</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8969</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31,37%</w:t>
            </w:r>
          </w:p>
        </w:tc>
      </w:tr>
      <w:tr w:rsidR="00456B2A" w:rsidRPr="0033282C" w:rsidTr="00456B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Žilinský kraj</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3182</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3764</w:t>
            </w:r>
          </w:p>
        </w:tc>
        <w:tc>
          <w:tcPr>
            <w:tcW w:w="84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908</w:t>
            </w:r>
          </w:p>
        </w:tc>
        <w:tc>
          <w:tcPr>
            <w:tcW w:w="993"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27370</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7854</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28,70%</w:t>
            </w:r>
          </w:p>
        </w:tc>
      </w:tr>
      <w:tr w:rsidR="00456B2A" w:rsidRPr="0033282C" w:rsidTr="00456B2A">
        <w:trPr>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Banskobystrický kraj</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6107</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6618</w:t>
            </w:r>
          </w:p>
        </w:tc>
        <w:tc>
          <w:tcPr>
            <w:tcW w:w="84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1303</w:t>
            </w:r>
          </w:p>
        </w:tc>
        <w:tc>
          <w:tcPr>
            <w:tcW w:w="993"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48043</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14028</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29,20%</w:t>
            </w:r>
          </w:p>
        </w:tc>
      </w:tr>
      <w:tr w:rsidR="00456B2A" w:rsidRPr="0033282C" w:rsidTr="00456B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Prešovský kraj</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6884</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6810</w:t>
            </w:r>
          </w:p>
        </w:tc>
        <w:tc>
          <w:tcPr>
            <w:tcW w:w="84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1362</w:t>
            </w:r>
          </w:p>
        </w:tc>
        <w:tc>
          <w:tcPr>
            <w:tcW w:w="993"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64496</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15056</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23,34%</w:t>
            </w:r>
          </w:p>
        </w:tc>
      </w:tr>
      <w:tr w:rsidR="00456B2A" w:rsidRPr="0033282C" w:rsidTr="00456B2A">
        <w:trPr>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Košický kraj</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6409</w:t>
            </w:r>
          </w:p>
        </w:tc>
        <w:tc>
          <w:tcPr>
            <w:tcW w:w="960"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6497</w:t>
            </w:r>
          </w:p>
        </w:tc>
        <w:tc>
          <w:tcPr>
            <w:tcW w:w="84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1320</w:t>
            </w:r>
          </w:p>
        </w:tc>
        <w:tc>
          <w:tcPr>
            <w:tcW w:w="993"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55610</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14226</w:t>
            </w:r>
          </w:p>
        </w:tc>
        <w:tc>
          <w:tcPr>
            <w:tcW w:w="992" w:type="dxa"/>
            <w:noWrap/>
            <w:hideMark/>
          </w:tcPr>
          <w:p w:rsidR="00B33041" w:rsidRPr="0095747E" w:rsidRDefault="00B33041"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25,58%</w:t>
            </w:r>
          </w:p>
        </w:tc>
      </w:tr>
      <w:tr w:rsidR="00456B2A" w:rsidRPr="0033282C" w:rsidTr="00456B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noWrap/>
            <w:hideMark/>
          </w:tcPr>
          <w:p w:rsidR="00B33041" w:rsidRPr="0095747E" w:rsidRDefault="00B33041" w:rsidP="00B33041">
            <w:pPr>
              <w:rPr>
                <w:rFonts w:eastAsia="Times New Roman" w:cs="Times New Roman"/>
                <w:sz w:val="18"/>
                <w:szCs w:val="18"/>
                <w:lang w:eastAsia="sk-SK"/>
              </w:rPr>
            </w:pPr>
            <w:r w:rsidRPr="0095747E">
              <w:rPr>
                <w:rFonts w:eastAsia="Times New Roman" w:cs="Times New Roman"/>
                <w:sz w:val="18"/>
                <w:szCs w:val="18"/>
                <w:lang w:eastAsia="sk-SK"/>
              </w:rPr>
              <w:t>Slovensko</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31904</w:t>
            </w:r>
          </w:p>
        </w:tc>
        <w:tc>
          <w:tcPr>
            <w:tcW w:w="960"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35216</w:t>
            </w:r>
          </w:p>
        </w:tc>
        <w:tc>
          <w:tcPr>
            <w:tcW w:w="84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7857</w:t>
            </w:r>
          </w:p>
        </w:tc>
        <w:tc>
          <w:tcPr>
            <w:tcW w:w="993"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276131</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74977</w:t>
            </w:r>
          </w:p>
        </w:tc>
        <w:tc>
          <w:tcPr>
            <w:tcW w:w="992" w:type="dxa"/>
            <w:noWrap/>
            <w:hideMark/>
          </w:tcPr>
          <w:p w:rsidR="00B33041" w:rsidRPr="0095747E" w:rsidRDefault="00B33041"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27,15%</w:t>
            </w:r>
          </w:p>
        </w:tc>
      </w:tr>
    </w:tbl>
    <w:p w:rsidR="004114A4" w:rsidRPr="007F34EF" w:rsidRDefault="007F34EF" w:rsidP="00716425">
      <w:pPr>
        <w:rPr>
          <w:i/>
          <w:sz w:val="20"/>
          <w:szCs w:val="20"/>
        </w:rPr>
      </w:pPr>
      <w:r w:rsidRPr="007F34EF">
        <w:rPr>
          <w:i/>
          <w:sz w:val="20"/>
          <w:szCs w:val="20"/>
        </w:rPr>
        <w:t>Zdroj: ÚPSVaR SR</w:t>
      </w:r>
    </w:p>
    <w:p w:rsidR="004114A4" w:rsidRPr="0033282C" w:rsidRDefault="004114A4" w:rsidP="007F34EF">
      <w:pPr>
        <w:spacing w:after="0"/>
      </w:pPr>
      <w:r w:rsidRPr="0033282C">
        <w:t xml:space="preserve">Štruktúra </w:t>
      </w:r>
      <w:proofErr w:type="spellStart"/>
      <w:r w:rsidRPr="0033282C">
        <w:t>UoZ</w:t>
      </w:r>
      <w:proofErr w:type="spellEnd"/>
      <w:r w:rsidRPr="0033282C">
        <w:t xml:space="preserve"> (stav ku koncu me</w:t>
      </w:r>
      <w:r w:rsidR="00FC745F" w:rsidRPr="0033282C">
        <w:t>siaca) podľa veku v</w:t>
      </w:r>
      <w:r w:rsidR="00844205" w:rsidRPr="0033282C">
        <w:t> </w:t>
      </w:r>
      <w:r w:rsidR="00FC745F" w:rsidRPr="0033282C">
        <w:t>SR</w:t>
      </w:r>
      <w:r w:rsidR="00844205" w:rsidRPr="0033282C">
        <w:t xml:space="preserve">, so zreteľom na 50+, </w:t>
      </w:r>
      <w:r w:rsidR="00FC745F" w:rsidRPr="0033282C">
        <w:t>12/2017</w:t>
      </w:r>
    </w:p>
    <w:tbl>
      <w:tblPr>
        <w:tblStyle w:val="Tabukasmriekou5tmavzvraznenie11"/>
        <w:tblW w:w="7650" w:type="dxa"/>
        <w:tblLook w:val="04A0" w:firstRow="1" w:lastRow="0" w:firstColumn="1" w:lastColumn="0" w:noHBand="0" w:noVBand="1"/>
      </w:tblPr>
      <w:tblGrid>
        <w:gridCol w:w="1980"/>
        <w:gridCol w:w="960"/>
        <w:gridCol w:w="960"/>
        <w:gridCol w:w="773"/>
        <w:gridCol w:w="992"/>
        <w:gridCol w:w="993"/>
        <w:gridCol w:w="992"/>
      </w:tblGrid>
      <w:tr w:rsidR="00456B2A" w:rsidRPr="0033282C" w:rsidTr="00D3546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Územie</w:t>
            </w:r>
          </w:p>
        </w:tc>
        <w:tc>
          <w:tcPr>
            <w:tcW w:w="960"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50-54r.</w:t>
            </w:r>
          </w:p>
        </w:tc>
        <w:tc>
          <w:tcPr>
            <w:tcW w:w="960" w:type="dxa"/>
            <w:hideMark/>
          </w:tcPr>
          <w:p w:rsidR="00456B2A" w:rsidRPr="0095747E" w:rsidRDefault="00456B2A" w:rsidP="00B330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55-59r.</w:t>
            </w:r>
          </w:p>
        </w:tc>
        <w:tc>
          <w:tcPr>
            <w:tcW w:w="773" w:type="dxa"/>
            <w:hideMark/>
          </w:tcPr>
          <w:p w:rsidR="00456B2A" w:rsidRPr="0095747E" w:rsidRDefault="00456B2A" w:rsidP="00B330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60r. a viac</w:t>
            </w:r>
          </w:p>
        </w:tc>
        <w:tc>
          <w:tcPr>
            <w:tcW w:w="992"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 xml:space="preserve">Všetci </w:t>
            </w: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w:t>
            </w:r>
          </w:p>
        </w:tc>
        <w:tc>
          <w:tcPr>
            <w:tcW w:w="993"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nad 50r.</w:t>
            </w:r>
          </w:p>
        </w:tc>
        <w:tc>
          <w:tcPr>
            <w:tcW w:w="992"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 xml:space="preserve">% </w:t>
            </w: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nad 50r.</w:t>
            </w:r>
          </w:p>
        </w:tc>
      </w:tr>
      <w:tr w:rsidR="00456B2A" w:rsidRPr="0033282C" w:rsidTr="00D354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Bratislavský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1061</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1347</w:t>
            </w:r>
          </w:p>
        </w:tc>
        <w:tc>
          <w:tcPr>
            <w:tcW w:w="77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620</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11732</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3028</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25,81%</w:t>
            </w:r>
          </w:p>
        </w:tc>
      </w:tr>
      <w:tr w:rsidR="00456B2A" w:rsidRPr="0033282C" w:rsidTr="00D35463">
        <w:trPr>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Trnavský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1081</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1273</w:t>
            </w:r>
          </w:p>
        </w:tc>
        <w:tc>
          <w:tcPr>
            <w:tcW w:w="77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495</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9824</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2849</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29,00%</w:t>
            </w:r>
          </w:p>
        </w:tc>
      </w:tr>
      <w:tr w:rsidR="00456B2A" w:rsidRPr="0033282C" w:rsidTr="00D354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Trenčiansky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1533</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1921</w:t>
            </w:r>
          </w:p>
        </w:tc>
        <w:tc>
          <w:tcPr>
            <w:tcW w:w="77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666</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13199</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4120</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31,21%</w:t>
            </w:r>
          </w:p>
        </w:tc>
      </w:tr>
      <w:tr w:rsidR="00456B2A" w:rsidRPr="0033282C" w:rsidTr="00D35463">
        <w:trPr>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Nitriansky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2295</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2830</w:t>
            </w:r>
          </w:p>
        </w:tc>
        <w:tc>
          <w:tcPr>
            <w:tcW w:w="77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942</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17949</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6067</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33,80%</w:t>
            </w:r>
          </w:p>
        </w:tc>
      </w:tr>
      <w:tr w:rsidR="00456B2A" w:rsidRPr="0033282C" w:rsidTr="00D354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Žilinský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2311</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2718</w:t>
            </w:r>
          </w:p>
        </w:tc>
        <w:tc>
          <w:tcPr>
            <w:tcW w:w="77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884</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19311</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5913</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30,62%</w:t>
            </w:r>
          </w:p>
        </w:tc>
      </w:tr>
      <w:tr w:rsidR="00456B2A" w:rsidRPr="0033282C" w:rsidTr="00D35463">
        <w:trPr>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Banskobystrický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4499</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5031</w:t>
            </w:r>
          </w:p>
        </w:tc>
        <w:tc>
          <w:tcPr>
            <w:tcW w:w="77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1408</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34300</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10938</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31,89%</w:t>
            </w:r>
          </w:p>
        </w:tc>
      </w:tr>
      <w:tr w:rsidR="00456B2A" w:rsidRPr="0033282C" w:rsidTr="00D354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Prešovský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5220</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5244</w:t>
            </w:r>
          </w:p>
        </w:tc>
        <w:tc>
          <w:tcPr>
            <w:tcW w:w="77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1335</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46501</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11799</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25,37%</w:t>
            </w:r>
          </w:p>
        </w:tc>
      </w:tr>
      <w:tr w:rsidR="00456B2A" w:rsidRPr="0033282C" w:rsidTr="00D35463">
        <w:trPr>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Košický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4981</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5308</w:t>
            </w:r>
          </w:p>
        </w:tc>
        <w:tc>
          <w:tcPr>
            <w:tcW w:w="77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1374</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42767</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11663</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27,27%</w:t>
            </w:r>
          </w:p>
        </w:tc>
      </w:tr>
      <w:tr w:rsidR="00456B2A" w:rsidRPr="0033282C" w:rsidTr="00D354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0"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Slovensko</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22981</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25672</w:t>
            </w:r>
          </w:p>
        </w:tc>
        <w:tc>
          <w:tcPr>
            <w:tcW w:w="77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7724</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195583</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56377</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28,83%</w:t>
            </w:r>
          </w:p>
        </w:tc>
      </w:tr>
    </w:tbl>
    <w:p w:rsidR="007F34EF" w:rsidRPr="007F34EF" w:rsidRDefault="007F34EF" w:rsidP="007F34EF">
      <w:pPr>
        <w:rPr>
          <w:i/>
          <w:sz w:val="20"/>
          <w:szCs w:val="20"/>
        </w:rPr>
      </w:pPr>
      <w:r w:rsidRPr="007F34EF">
        <w:rPr>
          <w:i/>
          <w:sz w:val="20"/>
          <w:szCs w:val="20"/>
        </w:rPr>
        <w:t>Zdroj: ÚPSVaR SR</w:t>
      </w:r>
    </w:p>
    <w:p w:rsidR="004114A4" w:rsidRPr="0033282C" w:rsidRDefault="004114A4" w:rsidP="007F34EF">
      <w:pPr>
        <w:spacing w:after="0"/>
      </w:pPr>
      <w:r w:rsidRPr="0033282C">
        <w:t xml:space="preserve">Štruktúra </w:t>
      </w:r>
      <w:proofErr w:type="spellStart"/>
      <w:r w:rsidRPr="0033282C">
        <w:t>UoZ</w:t>
      </w:r>
      <w:proofErr w:type="spellEnd"/>
      <w:r w:rsidRPr="0033282C">
        <w:t xml:space="preserve"> (stav ku koncu mesiaca) podľa veku v</w:t>
      </w:r>
      <w:r w:rsidR="00844205" w:rsidRPr="0033282C">
        <w:t> </w:t>
      </w:r>
      <w:r w:rsidRPr="0033282C">
        <w:t>SR</w:t>
      </w:r>
      <w:r w:rsidR="00844205" w:rsidRPr="0033282C">
        <w:t xml:space="preserve">, so zreteľom na 50+, </w:t>
      </w:r>
      <w:r w:rsidRPr="0033282C">
        <w:t>12/2018</w:t>
      </w:r>
    </w:p>
    <w:tbl>
      <w:tblPr>
        <w:tblStyle w:val="Tabukasmriekou5tmavzvraznenie11"/>
        <w:tblW w:w="7650" w:type="dxa"/>
        <w:tblLook w:val="04A0" w:firstRow="1" w:lastRow="0" w:firstColumn="1" w:lastColumn="0" w:noHBand="0" w:noVBand="1"/>
      </w:tblPr>
      <w:tblGrid>
        <w:gridCol w:w="1838"/>
        <w:gridCol w:w="960"/>
        <w:gridCol w:w="960"/>
        <w:gridCol w:w="915"/>
        <w:gridCol w:w="992"/>
        <w:gridCol w:w="993"/>
        <w:gridCol w:w="992"/>
      </w:tblGrid>
      <w:tr w:rsidR="00456B2A" w:rsidRPr="0033282C" w:rsidTr="00D71FF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Územie</w:t>
            </w:r>
          </w:p>
        </w:tc>
        <w:tc>
          <w:tcPr>
            <w:tcW w:w="960"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50-54r.</w:t>
            </w:r>
          </w:p>
        </w:tc>
        <w:tc>
          <w:tcPr>
            <w:tcW w:w="960" w:type="dxa"/>
            <w:hideMark/>
          </w:tcPr>
          <w:p w:rsidR="00456B2A" w:rsidRPr="0095747E" w:rsidRDefault="00456B2A" w:rsidP="00B330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55-59r.</w:t>
            </w:r>
          </w:p>
        </w:tc>
        <w:tc>
          <w:tcPr>
            <w:tcW w:w="915" w:type="dxa"/>
            <w:hideMark/>
          </w:tcPr>
          <w:p w:rsidR="00456B2A" w:rsidRPr="0095747E" w:rsidRDefault="00456B2A" w:rsidP="00B33041">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60r. a viac</w:t>
            </w:r>
          </w:p>
        </w:tc>
        <w:tc>
          <w:tcPr>
            <w:tcW w:w="992"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 xml:space="preserve">Všetci </w:t>
            </w: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w:t>
            </w:r>
          </w:p>
        </w:tc>
        <w:tc>
          <w:tcPr>
            <w:tcW w:w="993"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nad 50r.</w:t>
            </w:r>
          </w:p>
        </w:tc>
        <w:tc>
          <w:tcPr>
            <w:tcW w:w="992" w:type="dxa"/>
            <w:noWrap/>
            <w:hideMark/>
          </w:tcPr>
          <w:p w:rsidR="00456B2A" w:rsidRPr="0095747E" w:rsidRDefault="00456B2A" w:rsidP="00B33041">
            <w:pP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 xml:space="preserve">% </w:t>
            </w:r>
            <w:proofErr w:type="spellStart"/>
            <w:r w:rsidRPr="0095747E">
              <w:rPr>
                <w:rFonts w:eastAsia="Times New Roman" w:cs="Times New Roman"/>
                <w:sz w:val="18"/>
                <w:szCs w:val="18"/>
                <w:lang w:eastAsia="sk-SK"/>
              </w:rPr>
              <w:t>UoZ</w:t>
            </w:r>
            <w:proofErr w:type="spellEnd"/>
            <w:r w:rsidRPr="0095747E">
              <w:rPr>
                <w:rFonts w:eastAsia="Times New Roman" w:cs="Times New Roman"/>
                <w:sz w:val="18"/>
                <w:szCs w:val="18"/>
                <w:lang w:eastAsia="sk-SK"/>
              </w:rPr>
              <w:t xml:space="preserve"> nad 50r.</w:t>
            </w:r>
          </w:p>
        </w:tc>
      </w:tr>
      <w:tr w:rsidR="00456B2A" w:rsidRPr="0033282C" w:rsidTr="00D71F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Bratislavský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964</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1151</w:t>
            </w:r>
          </w:p>
        </w:tc>
        <w:tc>
          <w:tcPr>
            <w:tcW w:w="915"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661</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10339</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2776</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26,85%</w:t>
            </w:r>
          </w:p>
        </w:tc>
      </w:tr>
      <w:tr w:rsidR="00456B2A" w:rsidRPr="0033282C" w:rsidTr="00D71FFB">
        <w:trPr>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Trnavský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905</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1045</w:t>
            </w:r>
          </w:p>
        </w:tc>
        <w:tc>
          <w:tcPr>
            <w:tcW w:w="915"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535</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8530</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2485</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29,13%</w:t>
            </w:r>
          </w:p>
        </w:tc>
      </w:tr>
      <w:tr w:rsidR="00456B2A" w:rsidRPr="0033282C" w:rsidTr="00D71F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Trenčiansky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1275</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1501</w:t>
            </w:r>
          </w:p>
        </w:tc>
        <w:tc>
          <w:tcPr>
            <w:tcW w:w="915"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811</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11127</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3587</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32,24%</w:t>
            </w:r>
          </w:p>
        </w:tc>
      </w:tr>
      <w:tr w:rsidR="00456B2A" w:rsidRPr="0033282C" w:rsidTr="00D71FFB">
        <w:trPr>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Nitriansky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1778</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2187</w:t>
            </w:r>
          </w:p>
        </w:tc>
        <w:tc>
          <w:tcPr>
            <w:tcW w:w="915"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1108</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14584</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5073</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34,78%</w:t>
            </w:r>
          </w:p>
        </w:tc>
      </w:tr>
      <w:tr w:rsidR="00456B2A" w:rsidRPr="0033282C" w:rsidTr="00D71F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Žilinský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1912</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2272</w:t>
            </w:r>
          </w:p>
        </w:tc>
        <w:tc>
          <w:tcPr>
            <w:tcW w:w="915"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1046</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16557</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5230</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31,59%</w:t>
            </w:r>
          </w:p>
        </w:tc>
      </w:tr>
      <w:tr w:rsidR="00456B2A" w:rsidRPr="0033282C" w:rsidTr="00D71FFB">
        <w:trPr>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Banskobystrický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3840</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4379</w:t>
            </w:r>
          </w:p>
        </w:tc>
        <w:tc>
          <w:tcPr>
            <w:tcW w:w="915"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1709</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29473</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9928</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33,69%</w:t>
            </w:r>
          </w:p>
        </w:tc>
      </w:tr>
      <w:tr w:rsidR="00456B2A" w:rsidRPr="0033282C" w:rsidTr="00D71F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Prešovský kraj</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4427</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4740</w:t>
            </w:r>
          </w:p>
        </w:tc>
        <w:tc>
          <w:tcPr>
            <w:tcW w:w="915"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1625</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41610</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10792</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25,94%</w:t>
            </w:r>
          </w:p>
        </w:tc>
      </w:tr>
      <w:tr w:rsidR="00456B2A" w:rsidRPr="0033282C" w:rsidTr="00D71FFB">
        <w:trPr>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Košický kraj</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4282</w:t>
            </w:r>
          </w:p>
        </w:tc>
        <w:tc>
          <w:tcPr>
            <w:tcW w:w="960"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4764</w:t>
            </w:r>
          </w:p>
        </w:tc>
        <w:tc>
          <w:tcPr>
            <w:tcW w:w="915"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1769</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37582</w:t>
            </w:r>
          </w:p>
        </w:tc>
        <w:tc>
          <w:tcPr>
            <w:tcW w:w="993"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10815</w:t>
            </w:r>
          </w:p>
        </w:tc>
        <w:tc>
          <w:tcPr>
            <w:tcW w:w="992" w:type="dxa"/>
            <w:noWrap/>
            <w:hideMark/>
          </w:tcPr>
          <w:p w:rsidR="00456B2A" w:rsidRPr="0095747E" w:rsidRDefault="00456B2A" w:rsidP="00B33041">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28,78%</w:t>
            </w:r>
          </w:p>
        </w:tc>
      </w:tr>
      <w:tr w:rsidR="00456B2A" w:rsidRPr="0033282C" w:rsidTr="00D71FF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38" w:type="dxa"/>
          </w:tcPr>
          <w:p w:rsidR="00456B2A" w:rsidRPr="0095747E" w:rsidRDefault="00456B2A" w:rsidP="00B33041">
            <w:pPr>
              <w:rPr>
                <w:rFonts w:eastAsia="Times New Roman" w:cs="Times New Roman"/>
                <w:sz w:val="18"/>
                <w:szCs w:val="18"/>
                <w:lang w:eastAsia="sk-SK"/>
              </w:rPr>
            </w:pPr>
            <w:r w:rsidRPr="0095747E">
              <w:rPr>
                <w:rFonts w:eastAsia="Times New Roman" w:cs="Times New Roman"/>
                <w:sz w:val="18"/>
                <w:szCs w:val="18"/>
                <w:lang w:eastAsia="sk-SK"/>
              </w:rPr>
              <w:t>Slovensko</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19383</w:t>
            </w:r>
          </w:p>
        </w:tc>
        <w:tc>
          <w:tcPr>
            <w:tcW w:w="960"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22039</w:t>
            </w:r>
          </w:p>
        </w:tc>
        <w:tc>
          <w:tcPr>
            <w:tcW w:w="915"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9264</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169802</w:t>
            </w:r>
          </w:p>
        </w:tc>
        <w:tc>
          <w:tcPr>
            <w:tcW w:w="993"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50686</w:t>
            </w:r>
          </w:p>
        </w:tc>
        <w:tc>
          <w:tcPr>
            <w:tcW w:w="992" w:type="dxa"/>
            <w:noWrap/>
            <w:hideMark/>
          </w:tcPr>
          <w:p w:rsidR="00456B2A" w:rsidRPr="0095747E" w:rsidRDefault="00456B2A" w:rsidP="00B33041">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29,85%</w:t>
            </w:r>
          </w:p>
        </w:tc>
      </w:tr>
    </w:tbl>
    <w:p w:rsidR="007F34EF" w:rsidRPr="007F34EF" w:rsidRDefault="007F34EF" w:rsidP="007F34EF">
      <w:pPr>
        <w:rPr>
          <w:i/>
          <w:sz w:val="20"/>
          <w:szCs w:val="20"/>
        </w:rPr>
      </w:pPr>
      <w:r w:rsidRPr="007F34EF">
        <w:rPr>
          <w:i/>
          <w:sz w:val="20"/>
          <w:szCs w:val="20"/>
        </w:rPr>
        <w:t>Zdroj: ÚPSVaR SR</w:t>
      </w:r>
    </w:p>
    <w:p w:rsidR="00C26F8E" w:rsidRDefault="00C26F8E" w:rsidP="006B4FC0">
      <w:pPr>
        <w:jc w:val="both"/>
      </w:pPr>
      <w:r>
        <w:lastRenderedPageBreak/>
        <w:t xml:space="preserve">Na základe štatistických </w:t>
      </w:r>
      <w:r w:rsidR="00A673D6">
        <w:t xml:space="preserve">ukazovateľov </w:t>
      </w:r>
      <w:r>
        <w:t>miery nezamestnaných podľa veku, je trend pre ročníky 50+ na Slovensku narastajúci</w:t>
      </w:r>
      <w:r w:rsidR="00AF49C2">
        <w:t xml:space="preserve"> - z 27,15% v roku 2016 na 29,85% v roku 2018</w:t>
      </w:r>
      <w:r>
        <w:t>.</w:t>
      </w:r>
      <w:r w:rsidR="00AF49C2">
        <w:t xml:space="preserve"> </w:t>
      </w:r>
      <w:r w:rsidR="006B4FC0">
        <w:t xml:space="preserve">Vývoj </w:t>
      </w:r>
      <w:r w:rsidR="00AF49C2">
        <w:t xml:space="preserve">na území Banskobystrického samosprávneho kraja </w:t>
      </w:r>
      <w:r w:rsidR="006B4FC0">
        <w:t xml:space="preserve">má </w:t>
      </w:r>
      <w:r w:rsidR="003C23BE">
        <w:t xml:space="preserve">pomerne </w:t>
      </w:r>
      <w:r w:rsidR="006B4FC0">
        <w:t>dynamick</w:t>
      </w:r>
      <w:r w:rsidR="003C23BE">
        <w:t>ý</w:t>
      </w:r>
      <w:r w:rsidR="006B4FC0">
        <w:t xml:space="preserve"> vývoj </w:t>
      </w:r>
      <w:r w:rsidR="00AF49C2">
        <w:t>- z 29,</w:t>
      </w:r>
      <w:r w:rsidR="006B4FC0">
        <w:t xml:space="preserve">20% v roku 2016 na 33,69% v roku 2018, čo je </w:t>
      </w:r>
      <w:r w:rsidR="00A673D6">
        <w:t xml:space="preserve">jedna z </w:t>
      </w:r>
      <w:r w:rsidR="006B4FC0">
        <w:t>najvyšš</w:t>
      </w:r>
      <w:r w:rsidR="00A673D6">
        <w:t>ích</w:t>
      </w:r>
      <w:r w:rsidR="006B4FC0">
        <w:t xml:space="preserve"> hodn</w:t>
      </w:r>
      <w:r w:rsidR="00A673D6">
        <w:t>ôt</w:t>
      </w:r>
      <w:r w:rsidR="006B4FC0">
        <w:t xml:space="preserve"> spomedzi </w:t>
      </w:r>
      <w:r w:rsidR="00A673D6">
        <w:t xml:space="preserve">všetkých </w:t>
      </w:r>
      <w:r w:rsidR="006B4FC0">
        <w:t>krajov.</w:t>
      </w:r>
    </w:p>
    <w:tbl>
      <w:tblPr>
        <w:tblStyle w:val="Tabukasozoznamom3zvraznenie11"/>
        <w:tblW w:w="5260" w:type="dxa"/>
        <w:tblLook w:val="04A0" w:firstRow="1" w:lastRow="0" w:firstColumn="1" w:lastColumn="0" w:noHBand="0" w:noVBand="1"/>
      </w:tblPr>
      <w:tblGrid>
        <w:gridCol w:w="2380"/>
        <w:gridCol w:w="960"/>
        <w:gridCol w:w="960"/>
        <w:gridCol w:w="960"/>
      </w:tblGrid>
      <w:tr w:rsidR="009331BA" w:rsidRPr="0033282C" w:rsidTr="009331BA">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380" w:type="dxa"/>
            <w:noWrap/>
            <w:hideMark/>
          </w:tcPr>
          <w:p w:rsidR="009331BA" w:rsidRPr="0095747E" w:rsidRDefault="009331BA" w:rsidP="009331BA">
            <w:pPr>
              <w:rPr>
                <w:rFonts w:eastAsia="Times New Roman" w:cs="Times New Roman"/>
                <w:sz w:val="18"/>
                <w:szCs w:val="18"/>
                <w:lang w:eastAsia="sk-SK"/>
              </w:rPr>
            </w:pPr>
            <w:r w:rsidRPr="0095747E">
              <w:rPr>
                <w:rFonts w:eastAsia="Times New Roman" w:cs="Times New Roman"/>
                <w:sz w:val="18"/>
                <w:szCs w:val="18"/>
                <w:lang w:eastAsia="sk-SK"/>
              </w:rPr>
              <w:t>Územie</w:t>
            </w:r>
          </w:p>
        </w:tc>
        <w:tc>
          <w:tcPr>
            <w:tcW w:w="960" w:type="dxa"/>
            <w:noWrap/>
            <w:hideMark/>
          </w:tcPr>
          <w:p w:rsidR="009331BA" w:rsidRPr="0095747E" w:rsidRDefault="009331BA" w:rsidP="009331BA">
            <w:pPr>
              <w:jc w:val="right"/>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2016</w:t>
            </w:r>
          </w:p>
        </w:tc>
        <w:tc>
          <w:tcPr>
            <w:tcW w:w="960" w:type="dxa"/>
            <w:hideMark/>
          </w:tcPr>
          <w:p w:rsidR="009331BA" w:rsidRPr="0095747E" w:rsidRDefault="009331BA" w:rsidP="009331B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2017</w:t>
            </w:r>
          </w:p>
        </w:tc>
        <w:tc>
          <w:tcPr>
            <w:tcW w:w="960" w:type="dxa"/>
            <w:hideMark/>
          </w:tcPr>
          <w:p w:rsidR="009331BA" w:rsidRPr="0095747E" w:rsidRDefault="009331BA" w:rsidP="009331B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sk-SK"/>
              </w:rPr>
            </w:pPr>
            <w:r w:rsidRPr="0095747E">
              <w:rPr>
                <w:rFonts w:eastAsia="Times New Roman" w:cs="Times New Roman"/>
                <w:sz w:val="18"/>
                <w:szCs w:val="18"/>
                <w:lang w:eastAsia="sk-SK"/>
              </w:rPr>
              <w:t>2018</w:t>
            </w:r>
          </w:p>
        </w:tc>
      </w:tr>
      <w:tr w:rsidR="009331BA" w:rsidRPr="0033282C" w:rsidTr="009331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Bratislavský kraj</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27,30%</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25,81%</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26,85%</w:t>
            </w:r>
          </w:p>
        </w:tc>
      </w:tr>
      <w:tr w:rsidR="009331BA" w:rsidRPr="0033282C" w:rsidTr="009331BA">
        <w:trPr>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Trnavský kraj</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27,79%</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29,00%</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29,13%</w:t>
            </w:r>
          </w:p>
        </w:tc>
      </w:tr>
      <w:tr w:rsidR="009331BA" w:rsidRPr="0033282C" w:rsidTr="009331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Trenčiansky kraj</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30,10%</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31,21%</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32,24%</w:t>
            </w:r>
          </w:p>
        </w:tc>
      </w:tr>
      <w:tr w:rsidR="009331BA" w:rsidRPr="0033282C" w:rsidTr="009331BA">
        <w:trPr>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Nitriansky kraj</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31,37%</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33,80%</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34,78%</w:t>
            </w:r>
          </w:p>
        </w:tc>
      </w:tr>
      <w:tr w:rsidR="009331BA" w:rsidRPr="0033282C" w:rsidTr="009331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Žilinský kraj</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28,70%</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30,62%</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31,59%</w:t>
            </w:r>
          </w:p>
        </w:tc>
      </w:tr>
      <w:tr w:rsidR="009331BA" w:rsidRPr="0033282C" w:rsidTr="009331BA">
        <w:trPr>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Banskobystrický kraj</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29,20%</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31,89%</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33,69%</w:t>
            </w:r>
          </w:p>
        </w:tc>
      </w:tr>
      <w:tr w:rsidR="009331BA" w:rsidRPr="0033282C" w:rsidTr="009331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Prešovský kraj</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23,34%</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25,37%</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25,94%</w:t>
            </w:r>
          </w:p>
        </w:tc>
      </w:tr>
      <w:tr w:rsidR="009331BA" w:rsidRPr="0033282C" w:rsidTr="009331BA">
        <w:trPr>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Košický kraj</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25,58%</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27,27%</w:t>
            </w:r>
          </w:p>
        </w:tc>
        <w:tc>
          <w:tcPr>
            <w:tcW w:w="960" w:type="dxa"/>
            <w:noWrap/>
            <w:hideMark/>
          </w:tcPr>
          <w:p w:rsidR="009331BA" w:rsidRPr="0095747E" w:rsidRDefault="009331BA" w:rsidP="009331B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28,78%</w:t>
            </w:r>
          </w:p>
        </w:tc>
      </w:tr>
      <w:tr w:rsidR="009331BA" w:rsidRPr="0033282C" w:rsidTr="009331B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80" w:type="dxa"/>
            <w:noWrap/>
            <w:hideMark/>
          </w:tcPr>
          <w:p w:rsidR="009331BA" w:rsidRPr="0095747E" w:rsidRDefault="009331BA" w:rsidP="009331BA">
            <w:pPr>
              <w:rPr>
                <w:rFonts w:eastAsia="Times New Roman" w:cs="Times New Roman"/>
                <w:color w:val="000000"/>
                <w:sz w:val="18"/>
                <w:szCs w:val="18"/>
                <w:lang w:eastAsia="sk-SK"/>
              </w:rPr>
            </w:pPr>
            <w:r w:rsidRPr="0095747E">
              <w:rPr>
                <w:rFonts w:eastAsia="Times New Roman" w:cs="Times New Roman"/>
                <w:color w:val="000000"/>
                <w:sz w:val="18"/>
                <w:szCs w:val="18"/>
                <w:lang w:eastAsia="sk-SK"/>
              </w:rPr>
              <w:t>Slovensko</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27,15%</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28,83%</w:t>
            </w:r>
          </w:p>
        </w:tc>
        <w:tc>
          <w:tcPr>
            <w:tcW w:w="960" w:type="dxa"/>
            <w:noWrap/>
            <w:hideMark/>
          </w:tcPr>
          <w:p w:rsidR="009331BA" w:rsidRPr="0095747E" w:rsidRDefault="009331BA" w:rsidP="009331B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sk-SK"/>
              </w:rPr>
            </w:pPr>
            <w:r w:rsidRPr="0095747E">
              <w:rPr>
                <w:rFonts w:eastAsia="Times New Roman" w:cs="Times New Roman"/>
                <w:color w:val="000000"/>
                <w:sz w:val="18"/>
                <w:szCs w:val="18"/>
                <w:lang w:eastAsia="sk-SK"/>
              </w:rPr>
              <w:t>29,85%</w:t>
            </w:r>
          </w:p>
        </w:tc>
      </w:tr>
    </w:tbl>
    <w:p w:rsidR="00F330C5" w:rsidRPr="007F34EF" w:rsidRDefault="00F330C5" w:rsidP="00F330C5">
      <w:pPr>
        <w:rPr>
          <w:i/>
          <w:sz w:val="20"/>
          <w:szCs w:val="20"/>
        </w:rPr>
      </w:pPr>
      <w:r w:rsidRPr="007F34EF">
        <w:rPr>
          <w:i/>
          <w:sz w:val="20"/>
          <w:szCs w:val="20"/>
        </w:rPr>
        <w:t>Zdroj: ÚPSVaR SR</w:t>
      </w:r>
    </w:p>
    <w:p w:rsidR="00716425" w:rsidRPr="0033282C" w:rsidRDefault="009331BA" w:rsidP="00716425">
      <w:r w:rsidRPr="0033282C">
        <w:rPr>
          <w:noProof/>
          <w:lang w:eastAsia="sk-SK"/>
        </w:rPr>
        <w:drawing>
          <wp:inline distT="0" distB="0" distL="0" distR="0" wp14:anchorId="72528DCF" wp14:editId="641723F3">
            <wp:extent cx="4572000" cy="2654300"/>
            <wp:effectExtent l="0" t="0" r="0"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0811" w:rsidRDefault="00C10811" w:rsidP="00716425">
      <w:pPr>
        <w:rPr>
          <w:b/>
          <w:color w:val="1F497D" w:themeColor="text2"/>
          <w:sz w:val="20"/>
          <w:szCs w:val="20"/>
        </w:rPr>
      </w:pPr>
    </w:p>
    <w:p w:rsidR="008D1FAA" w:rsidRPr="000C4B17" w:rsidRDefault="008D1FAA" w:rsidP="00716425">
      <w:pPr>
        <w:rPr>
          <w:b/>
          <w:color w:val="1F497D" w:themeColor="text2"/>
        </w:rPr>
      </w:pPr>
      <w:r w:rsidRPr="000C4B17">
        <w:rPr>
          <w:b/>
          <w:color w:val="1F497D" w:themeColor="text2"/>
        </w:rPr>
        <w:t>Štruktúra nezamestnaných v</w:t>
      </w:r>
      <w:r w:rsidR="003607C8" w:rsidRPr="000C4B17">
        <w:rPr>
          <w:b/>
          <w:color w:val="1F497D" w:themeColor="text2"/>
        </w:rPr>
        <w:t xml:space="preserve"> podľa jednotlivých </w:t>
      </w:r>
      <w:r w:rsidRPr="000C4B17">
        <w:rPr>
          <w:b/>
          <w:color w:val="1F497D" w:themeColor="text2"/>
        </w:rPr>
        <w:t xml:space="preserve">MAS </w:t>
      </w:r>
    </w:p>
    <w:p w:rsidR="0063265F" w:rsidRPr="000C4B17" w:rsidRDefault="0093279F" w:rsidP="008D1FAA">
      <w:pPr>
        <w:jc w:val="both"/>
      </w:pPr>
      <w:r w:rsidRPr="000C4B17">
        <w:t>Na základe podkladov ÚPSVaR SR sme sa v projekte zamerali na bližšiu analýzu štruktúry nezamestnaných priamo v obciach MAS (MAS Malohont, MAS Hontiansko – Dobronivské partnerstvo, MAS Hontiansko – Novohradské partnerstvo)</w:t>
      </w:r>
      <w:r w:rsidR="001F2A8C" w:rsidRPr="000C4B17">
        <w:t>.</w:t>
      </w:r>
      <w:r w:rsidR="004A01C9">
        <w:t xml:space="preserve"> </w:t>
      </w:r>
    </w:p>
    <w:p w:rsidR="00135019" w:rsidRPr="000C4B17" w:rsidRDefault="00135019" w:rsidP="008D1FAA">
      <w:pPr>
        <w:spacing w:after="0"/>
        <w:jc w:val="both"/>
      </w:pPr>
      <w:r w:rsidRPr="000C4B17">
        <w:t xml:space="preserve">MAS Hontiansko – Dobronivské partnerstvo </w:t>
      </w:r>
      <w:r w:rsidR="00457CC2" w:rsidRPr="000C4B17">
        <w:t>(</w:t>
      </w:r>
      <w:r w:rsidR="007D4FED">
        <w:t>17 obcí) -  z</w:t>
      </w:r>
      <w:r w:rsidR="00767675" w:rsidRPr="000C4B17">
        <w:t xml:space="preserve"> celkového počtu </w:t>
      </w:r>
      <w:r w:rsidR="00632C55" w:rsidRPr="000C4B17">
        <w:t>182</w:t>
      </w:r>
      <w:r w:rsidR="00767675" w:rsidRPr="000C4B17">
        <w:t xml:space="preserve"> nezamestnaných 50+, je </w:t>
      </w:r>
      <w:r w:rsidR="00632C55" w:rsidRPr="000C4B17">
        <w:t>89</w:t>
      </w:r>
      <w:r w:rsidR="00767675" w:rsidRPr="000C4B17">
        <w:t xml:space="preserve"> mužov a </w:t>
      </w:r>
      <w:r w:rsidR="00632C55" w:rsidRPr="000C4B17">
        <w:t>93</w:t>
      </w:r>
      <w:r w:rsidR="00767675" w:rsidRPr="000C4B17">
        <w:t xml:space="preserve"> žien. </w:t>
      </w:r>
    </w:p>
    <w:p w:rsidR="00767675" w:rsidRDefault="00135019" w:rsidP="008D1FAA">
      <w:pPr>
        <w:spacing w:after="0"/>
        <w:jc w:val="both"/>
      </w:pPr>
      <w:r w:rsidRPr="000C4B17">
        <w:t xml:space="preserve">MAS Hontiansko – Novohradské partnerstvo </w:t>
      </w:r>
      <w:r w:rsidR="00457CC2" w:rsidRPr="000C4B17">
        <w:t>(</w:t>
      </w:r>
      <w:r w:rsidR="007D4FED">
        <w:t>25 obcí) - z</w:t>
      </w:r>
      <w:r w:rsidR="00767675" w:rsidRPr="000C4B17">
        <w:t xml:space="preserve"> celkového počtu 58 nezamestnaných 50+, je 30 mužov a 28 žien. </w:t>
      </w:r>
    </w:p>
    <w:p w:rsidR="007D4FED" w:rsidRPr="000C4B17" w:rsidRDefault="007D4FED" w:rsidP="007D4FED">
      <w:pPr>
        <w:spacing w:after="0"/>
        <w:jc w:val="both"/>
      </w:pPr>
      <w:r w:rsidRPr="000C4B17">
        <w:lastRenderedPageBreak/>
        <w:t xml:space="preserve">MAS Malohont </w:t>
      </w:r>
      <w:r>
        <w:t>(</w:t>
      </w:r>
      <w:r w:rsidRPr="000C4B17">
        <w:t>43 obcí</w:t>
      </w:r>
      <w:r>
        <w:t>) - z</w:t>
      </w:r>
      <w:r w:rsidRPr="000C4B17">
        <w:t xml:space="preserve"> celkového počtu 710 nezamestnaných 50+, je 359 mužov a 351 žien. </w:t>
      </w:r>
    </w:p>
    <w:p w:rsidR="00632C55" w:rsidRPr="000C4B17" w:rsidRDefault="00632C55" w:rsidP="003607C8">
      <w:pPr>
        <w:spacing w:after="0"/>
        <w:jc w:val="both"/>
      </w:pPr>
      <w:r w:rsidRPr="000C4B17">
        <w:rPr>
          <w:b/>
        </w:rPr>
        <w:t>Podiel mužov a žien</w:t>
      </w:r>
      <w:r w:rsidRPr="000C4B17">
        <w:t xml:space="preserve"> medzi nezamestnanými </w:t>
      </w:r>
      <w:r w:rsidR="008D1FAA" w:rsidRPr="000C4B17">
        <w:t xml:space="preserve">v MAS </w:t>
      </w:r>
      <w:r w:rsidRPr="000C4B17">
        <w:t>je pomerne vyvážený.</w:t>
      </w:r>
      <w:r w:rsidR="00C10811" w:rsidRPr="000C4B17">
        <w:t xml:space="preserve"> </w:t>
      </w:r>
    </w:p>
    <w:p w:rsidR="00135019" w:rsidRPr="000C4B17" w:rsidRDefault="00632C55" w:rsidP="00716425">
      <w:pPr>
        <w:rPr>
          <w:noProof/>
          <w:lang w:eastAsia="sk-SK"/>
        </w:rPr>
      </w:pPr>
      <w:r w:rsidRPr="000C4B17">
        <w:t xml:space="preserve">  </w:t>
      </w:r>
      <w:r w:rsidR="006B4A29" w:rsidRPr="000C4B17">
        <w:rPr>
          <w:noProof/>
          <w:lang w:eastAsia="sk-SK"/>
        </w:rPr>
        <w:t xml:space="preserve">  </w:t>
      </w:r>
    </w:p>
    <w:p w:rsidR="002300D9" w:rsidRDefault="0086788C" w:rsidP="00716425">
      <w:pPr>
        <w:rPr>
          <w:sz w:val="20"/>
          <w:szCs w:val="20"/>
        </w:rPr>
      </w:pPr>
      <w:r>
        <w:rPr>
          <w:noProof/>
          <w:lang w:eastAsia="sk-SK"/>
        </w:rPr>
        <w:drawing>
          <wp:inline distT="0" distB="0" distL="0" distR="0" wp14:anchorId="01F33A69" wp14:editId="0C3388A6">
            <wp:extent cx="4314825" cy="2390775"/>
            <wp:effectExtent l="0" t="0" r="9525" b="952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C7357" w:rsidRPr="009035AC" w:rsidRDefault="00BC7357" w:rsidP="00BC7357">
      <w:pPr>
        <w:spacing w:after="0"/>
      </w:pPr>
      <w:r w:rsidRPr="009035AC">
        <w:t xml:space="preserve">Analýza </w:t>
      </w:r>
      <w:r w:rsidR="006B4A29" w:rsidRPr="009035AC">
        <w:t xml:space="preserve">nezamestnaných </w:t>
      </w:r>
      <w:r w:rsidRPr="009035AC">
        <w:t xml:space="preserve">z pohľadu </w:t>
      </w:r>
      <w:r w:rsidRPr="009035AC">
        <w:rPr>
          <w:b/>
        </w:rPr>
        <w:t>štruktúry dosiahnutého vzdelania</w:t>
      </w:r>
      <w:r w:rsidR="00CC7D7B" w:rsidRPr="009035AC">
        <w:t>.</w:t>
      </w:r>
      <w:r w:rsidRPr="009035AC">
        <w:t xml:space="preserve"> </w:t>
      </w:r>
    </w:p>
    <w:p w:rsidR="00BC7357" w:rsidRPr="009035AC" w:rsidRDefault="00BC7357" w:rsidP="00BC7357">
      <w:pPr>
        <w:spacing w:after="0"/>
      </w:pPr>
      <w:r w:rsidRPr="009035AC">
        <w:t>ZŠ – základná škola</w:t>
      </w:r>
    </w:p>
    <w:p w:rsidR="00BC7357" w:rsidRPr="009035AC" w:rsidRDefault="00BC7357" w:rsidP="00BC7357">
      <w:pPr>
        <w:spacing w:after="0"/>
      </w:pPr>
      <w:r w:rsidRPr="009035AC">
        <w:t>U – učňovská škola</w:t>
      </w:r>
    </w:p>
    <w:p w:rsidR="00BC7357" w:rsidRPr="009035AC" w:rsidRDefault="00BC7357" w:rsidP="00BC7357">
      <w:pPr>
        <w:spacing w:after="0"/>
      </w:pPr>
      <w:r w:rsidRPr="009035AC">
        <w:t>SŠ – stredná škola s maturitou</w:t>
      </w:r>
    </w:p>
    <w:p w:rsidR="00767675" w:rsidRPr="009035AC" w:rsidRDefault="00BC7357" w:rsidP="00BC7357">
      <w:pPr>
        <w:spacing w:after="0"/>
      </w:pPr>
      <w:r w:rsidRPr="009035AC">
        <w:t xml:space="preserve">VŠ – vysoká škola </w:t>
      </w:r>
    </w:p>
    <w:p w:rsidR="00BC7357" w:rsidRPr="009035AC" w:rsidRDefault="00BC7357" w:rsidP="00BC7357">
      <w:pPr>
        <w:spacing w:after="0"/>
      </w:pPr>
    </w:p>
    <w:p w:rsidR="00AF62DC" w:rsidRPr="009035AC" w:rsidRDefault="00767675" w:rsidP="00EA12F9">
      <w:pPr>
        <w:spacing w:after="0"/>
        <w:jc w:val="both"/>
      </w:pPr>
      <w:r w:rsidRPr="009035AC">
        <w:t xml:space="preserve">MAS Malohont </w:t>
      </w:r>
      <w:r w:rsidR="00CC7D7B" w:rsidRPr="009035AC">
        <w:t>- z</w:t>
      </w:r>
      <w:r w:rsidRPr="009035AC">
        <w:t xml:space="preserve"> celkového počtu 710 nezamestnaných 50+, </w:t>
      </w:r>
      <w:r w:rsidR="00CC7D7B" w:rsidRPr="009035AC">
        <w:t xml:space="preserve">má 146 ukončenú základnú </w:t>
      </w:r>
      <w:r w:rsidR="00AF62DC" w:rsidRPr="009035AC">
        <w:t xml:space="preserve">školu, </w:t>
      </w:r>
      <w:r w:rsidR="00CC7D7B" w:rsidRPr="009035AC">
        <w:t xml:space="preserve">281 učňovskú školu, </w:t>
      </w:r>
      <w:r w:rsidR="00AF62DC" w:rsidRPr="009035AC">
        <w:t xml:space="preserve">281 strednú školu s maturitou a 2 vysokú školu. </w:t>
      </w:r>
    </w:p>
    <w:p w:rsidR="00AF62DC" w:rsidRPr="009035AC" w:rsidRDefault="00767675" w:rsidP="00EA12F9">
      <w:pPr>
        <w:spacing w:after="0"/>
        <w:jc w:val="both"/>
      </w:pPr>
      <w:r w:rsidRPr="009035AC">
        <w:t>MAS Hontiansko – Dobronivské partnerstvo má 17 obcí</w:t>
      </w:r>
      <w:r w:rsidR="00AF62DC" w:rsidRPr="009035AC">
        <w:t xml:space="preserve"> - z celkového počtu 182 nezamestnaných 50+, má </w:t>
      </w:r>
      <w:r w:rsidR="00255484" w:rsidRPr="009035AC">
        <w:t xml:space="preserve"> 40</w:t>
      </w:r>
      <w:r w:rsidR="00AF62DC" w:rsidRPr="009035AC">
        <w:t xml:space="preserve"> ukončenú základnú školu, </w:t>
      </w:r>
      <w:r w:rsidR="00255484" w:rsidRPr="009035AC">
        <w:t>79</w:t>
      </w:r>
      <w:r w:rsidR="00AF62DC" w:rsidRPr="009035AC">
        <w:t xml:space="preserve"> učňovskú školu, </w:t>
      </w:r>
      <w:r w:rsidR="00255484" w:rsidRPr="009035AC">
        <w:t>59</w:t>
      </w:r>
      <w:r w:rsidR="00AF62DC" w:rsidRPr="009035AC">
        <w:t xml:space="preserve"> strednú školu s maturitou a </w:t>
      </w:r>
      <w:r w:rsidR="00255484" w:rsidRPr="009035AC">
        <w:t>5</w:t>
      </w:r>
      <w:r w:rsidR="00AF62DC" w:rsidRPr="009035AC">
        <w:t xml:space="preserve"> vysokú školu. </w:t>
      </w:r>
    </w:p>
    <w:p w:rsidR="00255484" w:rsidRPr="009035AC" w:rsidRDefault="00767675" w:rsidP="00EA12F9">
      <w:pPr>
        <w:spacing w:after="0"/>
        <w:jc w:val="both"/>
      </w:pPr>
      <w:r w:rsidRPr="009035AC">
        <w:t xml:space="preserve">MAS Hontiansko – Novohradské partnerstvo </w:t>
      </w:r>
      <w:r w:rsidR="00255484" w:rsidRPr="009035AC">
        <w:t>- z celkového počtu 58 nezamestnaných 50+,</w:t>
      </w:r>
      <w:r w:rsidRPr="009035AC">
        <w:t xml:space="preserve"> </w:t>
      </w:r>
      <w:r w:rsidR="00255484" w:rsidRPr="009035AC">
        <w:t xml:space="preserve">má 65 ukončenú základnú školu, 45 učňovskú školu, 46 strednú školu s maturitou a 1 vysokú školu. </w:t>
      </w:r>
    </w:p>
    <w:p w:rsidR="001F2A8C" w:rsidRPr="001F2A8C" w:rsidRDefault="001F2A8C" w:rsidP="00716425">
      <w:pPr>
        <w:rPr>
          <w:sz w:val="20"/>
          <w:szCs w:val="20"/>
        </w:rPr>
      </w:pPr>
      <w:r>
        <w:rPr>
          <w:noProof/>
          <w:lang w:eastAsia="sk-SK"/>
        </w:rPr>
        <w:drawing>
          <wp:inline distT="0" distB="0" distL="0" distR="0" wp14:anchorId="6A9A8CD9" wp14:editId="3C7F5098">
            <wp:extent cx="4324350" cy="2295525"/>
            <wp:effectExtent l="0" t="0" r="0" b="952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13C6" w:rsidRPr="0033282C" w:rsidRDefault="009035AC" w:rsidP="00455AFD">
      <w:pPr>
        <w:pStyle w:val="Nadpis2"/>
        <w:numPr>
          <w:ilvl w:val="1"/>
          <w:numId w:val="47"/>
        </w:numPr>
        <w:rPr>
          <w:rFonts w:asciiTheme="minorHAnsi" w:hAnsiTheme="minorHAnsi"/>
        </w:rPr>
      </w:pPr>
      <w:bookmarkStart w:id="8" w:name="_Toc536769680"/>
      <w:r w:rsidRPr="0033282C">
        <w:rPr>
          <w:rFonts w:asciiTheme="minorHAnsi" w:hAnsiTheme="minorHAnsi"/>
        </w:rPr>
        <w:lastRenderedPageBreak/>
        <w:t>SOCIO – PSYCHOLOGICKÝ PRIESKUM</w:t>
      </w:r>
      <w:bookmarkEnd w:id="8"/>
    </w:p>
    <w:p w:rsidR="003C75DE" w:rsidRPr="0033282C" w:rsidRDefault="003C75DE" w:rsidP="003C75DE">
      <w:pPr>
        <w:rPr>
          <w:b/>
          <w:color w:val="4F81BD" w:themeColor="accent1"/>
        </w:rPr>
      </w:pPr>
    </w:p>
    <w:p w:rsidR="00CD58DE" w:rsidRPr="0033282C" w:rsidRDefault="00951E9E" w:rsidP="003C75DE">
      <w:pPr>
        <w:rPr>
          <w:b/>
          <w:color w:val="1F497D" w:themeColor="text2"/>
        </w:rPr>
      </w:pPr>
      <w:r w:rsidRPr="0033282C">
        <w:rPr>
          <w:b/>
          <w:color w:val="1F497D" w:themeColor="text2"/>
        </w:rPr>
        <w:t>O RESPONDENTOCH</w:t>
      </w:r>
    </w:p>
    <w:p w:rsidR="003E27DB" w:rsidRPr="00D1269E" w:rsidRDefault="003E27DB" w:rsidP="00EA12F9">
      <w:pPr>
        <w:pStyle w:val="PreformattedText"/>
        <w:jc w:val="both"/>
        <w:rPr>
          <w:rFonts w:asciiTheme="minorHAnsi" w:hAnsiTheme="minorHAnsi" w:cs="Calibri"/>
          <w:sz w:val="22"/>
          <w:szCs w:val="22"/>
        </w:rPr>
      </w:pPr>
      <w:r w:rsidRPr="00D1269E">
        <w:rPr>
          <w:rFonts w:asciiTheme="minorHAnsi" w:hAnsiTheme="minorHAnsi" w:cs="Calibri"/>
          <w:sz w:val="22"/>
          <w:szCs w:val="22"/>
        </w:rPr>
        <w:t>Z 223 respondentov väčšinu tvoria ženy, až 62,8% (140 respondentiek, oproti 83 respondentom-mužom, jedna osoba nevyplnila). Tým sa vzorka vychýlila oproti skúmanej populácii, v ktorej je delenie takmer rovnomerné.</w:t>
      </w:r>
    </w:p>
    <w:p w:rsidR="00CD58DE" w:rsidRPr="0033282C" w:rsidRDefault="00CD58DE" w:rsidP="003C75DE">
      <w:pPr>
        <w:pStyle w:val="PreformattedText"/>
        <w:rPr>
          <w:rFonts w:asciiTheme="minorHAnsi" w:hAnsiTheme="minorHAnsi" w:cs="Calibri"/>
          <w:sz w:val="22"/>
          <w:szCs w:val="22"/>
        </w:rPr>
      </w:pPr>
    </w:p>
    <w:p w:rsidR="00F32662" w:rsidRPr="00D1269E" w:rsidRDefault="00F32662" w:rsidP="00F32662">
      <w:pPr>
        <w:pStyle w:val="PreformattedText"/>
        <w:jc w:val="both"/>
        <w:rPr>
          <w:rFonts w:asciiTheme="minorHAnsi" w:hAnsiTheme="minorHAnsi"/>
        </w:rPr>
      </w:pPr>
      <w:r w:rsidRPr="00D1269E">
        <w:rPr>
          <w:rFonts w:asciiTheme="minorHAnsi" w:hAnsiTheme="minorHAnsi" w:cs="Calibri"/>
          <w:sz w:val="22"/>
          <w:szCs w:val="22"/>
          <w:u w:val="single"/>
        </w:rPr>
        <w:t>Graf č. 1: Respondenti podľa pohlavia</w:t>
      </w:r>
    </w:p>
    <w:p w:rsidR="00F32662" w:rsidRPr="00D1269E" w:rsidRDefault="00B26B83" w:rsidP="00F32662">
      <w:pPr>
        <w:pStyle w:val="PreformattedText"/>
        <w:rPr>
          <w:rFonts w:asciiTheme="minorHAnsi" w:hAnsiTheme="minorHAnsi" w:cs="Calibri"/>
          <w:sz w:val="22"/>
          <w:szCs w:val="22"/>
        </w:rPr>
      </w:pPr>
      <w:r>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79.2pt" filled="t">
            <v:fill color2="black"/>
            <v:imagedata r:id="rId19" o:title=""/>
          </v:shape>
        </w:pict>
      </w:r>
    </w:p>
    <w:p w:rsidR="00F32662" w:rsidRPr="007E0F05" w:rsidRDefault="00F32662" w:rsidP="00F32662">
      <w:pPr>
        <w:pStyle w:val="Nadpis5"/>
        <w:suppressAutoHyphens/>
        <w:spacing w:before="240" w:after="120"/>
        <w:rPr>
          <w:rFonts w:asciiTheme="minorHAnsi" w:hAnsiTheme="minorHAnsi" w:cs="Calibri"/>
          <w:color w:val="auto"/>
          <w:u w:val="single"/>
        </w:rPr>
      </w:pPr>
      <w:r w:rsidRPr="007E0F05">
        <w:rPr>
          <w:rFonts w:asciiTheme="minorHAnsi" w:hAnsiTheme="minorHAnsi" w:cs="Calibri"/>
          <w:color w:val="auto"/>
        </w:rPr>
        <w:t xml:space="preserve">Valnú väčšinu vzorky tvoria päťdesiatnici. Takmer polovica (49,8%, 111 respondentov) sú vo veku 50 54 a 36,8% (82 respondentov) je vo veku 55-59 rokov. Respondenti vo veku nad 60 rokov tvoria približne desatinu vzorky. </w:t>
      </w:r>
    </w:p>
    <w:p w:rsidR="00F32662" w:rsidRPr="00D1269E" w:rsidRDefault="00F32662" w:rsidP="00F32662">
      <w:pPr>
        <w:pStyle w:val="PreformattedText"/>
        <w:jc w:val="both"/>
        <w:rPr>
          <w:rFonts w:asciiTheme="minorHAnsi" w:hAnsiTheme="minorHAnsi" w:cs="Calibri"/>
          <w:sz w:val="22"/>
          <w:szCs w:val="22"/>
          <w:u w:val="single"/>
        </w:rPr>
      </w:pPr>
    </w:p>
    <w:p w:rsidR="00F32662" w:rsidRPr="00D1269E" w:rsidRDefault="00F32662" w:rsidP="00F32662">
      <w:pPr>
        <w:pStyle w:val="PreformattedText"/>
        <w:jc w:val="both"/>
        <w:rPr>
          <w:rFonts w:asciiTheme="minorHAnsi" w:hAnsiTheme="minorHAnsi"/>
        </w:rPr>
      </w:pPr>
      <w:r w:rsidRPr="00D1269E">
        <w:rPr>
          <w:rFonts w:asciiTheme="minorHAnsi" w:hAnsiTheme="minorHAnsi" w:cs="Calibri"/>
          <w:sz w:val="22"/>
          <w:szCs w:val="22"/>
          <w:u w:val="single"/>
        </w:rPr>
        <w:t>Graf č.2: Respondenti podľa veku</w:t>
      </w:r>
    </w:p>
    <w:p w:rsidR="00F32662" w:rsidRPr="00D1269E" w:rsidRDefault="00B26B83" w:rsidP="00F32662">
      <w:pPr>
        <w:pStyle w:val="PreformattedText"/>
        <w:rPr>
          <w:rFonts w:asciiTheme="minorHAnsi" w:hAnsiTheme="minorHAnsi" w:cs="Calibri"/>
          <w:sz w:val="22"/>
          <w:szCs w:val="22"/>
          <w:u w:val="single"/>
        </w:rPr>
      </w:pPr>
      <w:r>
        <w:rPr>
          <w:rFonts w:asciiTheme="minorHAnsi" w:hAnsiTheme="minorHAnsi"/>
        </w:rPr>
        <w:pict>
          <v:shape id="_x0000_i1026" type="#_x0000_t75" style="width:453.6pt;height:79.2pt" filled="t">
            <v:fill color2="black"/>
            <v:imagedata r:id="rId20" o:title=""/>
          </v:shape>
        </w:pict>
      </w:r>
    </w:p>
    <w:p w:rsidR="00F32662" w:rsidRPr="00D1269E" w:rsidRDefault="00F32662" w:rsidP="00F32662">
      <w:pPr>
        <w:pStyle w:val="PreformattedText"/>
        <w:jc w:val="both"/>
        <w:rPr>
          <w:rFonts w:asciiTheme="minorHAnsi" w:hAnsiTheme="minorHAnsi" w:cs="Calibri"/>
          <w:sz w:val="22"/>
          <w:szCs w:val="22"/>
        </w:rPr>
      </w:pPr>
      <w:r w:rsidRPr="00D1269E">
        <w:rPr>
          <w:rFonts w:asciiTheme="minorHAnsi" w:hAnsiTheme="minorHAnsi" w:cs="Calibri"/>
          <w:sz w:val="22"/>
          <w:szCs w:val="22"/>
        </w:rPr>
        <w:t>Tretinu respondentov tvoria obyvatelia okresu Rimavská Sobota (36,3%, 81 respondentov), tretina je z okresu Krupina (33</w:t>
      </w:r>
      <w:r w:rsidR="007B76EF">
        <w:rPr>
          <w:rFonts w:asciiTheme="minorHAnsi" w:hAnsiTheme="minorHAnsi" w:cs="Calibri"/>
          <w:sz w:val="22"/>
          <w:szCs w:val="22"/>
        </w:rPr>
        <w:t>,</w:t>
      </w:r>
      <w:r w:rsidRPr="00D1269E">
        <w:rPr>
          <w:rFonts w:asciiTheme="minorHAnsi" w:hAnsiTheme="minorHAnsi" w:cs="Calibri"/>
          <w:sz w:val="22"/>
          <w:szCs w:val="22"/>
        </w:rPr>
        <w:t xml:space="preserve">28%, 74 respondentov), 22,4% vzorky (50 respondentov) je z okresu Zvolen a 8,1% (18 respondentov) z okresu Veľký Krtíš. Rimavská Sobota je aj v skutočnosti najväčší zo skúmaných okresov (32,2%). Vo vzorke je však nadmerne zastúpená Krupina a neprimerane nízko zastúpený Veľký Krtíš. </w:t>
      </w:r>
    </w:p>
    <w:p w:rsidR="00CD58DE" w:rsidRPr="0033282C" w:rsidRDefault="00CD58DE" w:rsidP="003C75DE">
      <w:pPr>
        <w:pStyle w:val="PreformattedText"/>
        <w:rPr>
          <w:rFonts w:asciiTheme="minorHAnsi" w:hAnsiTheme="minorHAnsi" w:cs="Calibri"/>
          <w:sz w:val="22"/>
          <w:szCs w:val="22"/>
        </w:rPr>
      </w:pPr>
    </w:p>
    <w:p w:rsidR="00F32662" w:rsidRPr="00D1269E" w:rsidRDefault="00F32662" w:rsidP="00F32662">
      <w:pPr>
        <w:pStyle w:val="PreformattedText"/>
        <w:tabs>
          <w:tab w:val="left" w:pos="2547"/>
        </w:tabs>
        <w:jc w:val="both"/>
        <w:rPr>
          <w:rFonts w:asciiTheme="minorHAnsi" w:hAnsiTheme="minorHAnsi"/>
        </w:rPr>
      </w:pPr>
      <w:r w:rsidRPr="00D1269E">
        <w:rPr>
          <w:rFonts w:asciiTheme="minorHAnsi" w:hAnsiTheme="minorHAnsi" w:cs="Calibri"/>
          <w:sz w:val="22"/>
          <w:szCs w:val="22"/>
          <w:u w:val="single"/>
        </w:rPr>
        <w:t>Graf č.3: Respondenti podľa okresov</w:t>
      </w:r>
    </w:p>
    <w:p w:rsidR="00F32662" w:rsidRPr="00D1269E" w:rsidRDefault="00B26B83" w:rsidP="00F32662">
      <w:pPr>
        <w:pStyle w:val="PreformattedText"/>
        <w:rPr>
          <w:rFonts w:asciiTheme="minorHAnsi" w:hAnsiTheme="minorHAnsi" w:cs="Calibri"/>
          <w:sz w:val="22"/>
          <w:szCs w:val="22"/>
        </w:rPr>
      </w:pPr>
      <w:r>
        <w:rPr>
          <w:rFonts w:asciiTheme="minorHAnsi" w:hAnsiTheme="minorHAnsi"/>
        </w:rPr>
        <w:pict>
          <v:shape id="_x0000_i1027" type="#_x0000_t75" style="width:453.6pt;height:79.2pt" filled="t">
            <v:fill color2="black"/>
            <v:imagedata r:id="rId21" o:title=""/>
          </v:shape>
        </w:pict>
      </w:r>
    </w:p>
    <w:p w:rsidR="00F32662" w:rsidRPr="00D1269E" w:rsidRDefault="00F32662" w:rsidP="00F32662">
      <w:pPr>
        <w:pStyle w:val="PreformattedText"/>
        <w:jc w:val="both"/>
        <w:rPr>
          <w:rFonts w:asciiTheme="minorHAnsi" w:hAnsiTheme="minorHAnsi" w:cs="Calibri"/>
          <w:sz w:val="22"/>
          <w:szCs w:val="22"/>
          <w:u w:val="single"/>
        </w:rPr>
      </w:pPr>
      <w:r w:rsidRPr="00D1269E">
        <w:rPr>
          <w:rFonts w:asciiTheme="minorHAnsi" w:hAnsiTheme="minorHAnsi" w:cs="Calibri"/>
          <w:sz w:val="22"/>
          <w:szCs w:val="22"/>
        </w:rPr>
        <w:t xml:space="preserve">V dotazníku sme sa pýtali aj „Koľko obyvateľov má vaša/e obec/mesto?“ Na základe znenia otázky ju respondenti pravdepodobne vztiahli na ich miesto bydliska, ktoré sa môže líšiť od miesta, kde pracujú. </w:t>
      </w:r>
    </w:p>
    <w:p w:rsidR="00F32662" w:rsidRPr="00D1269E" w:rsidRDefault="00F32662" w:rsidP="00F32662">
      <w:pPr>
        <w:pStyle w:val="PreformattedText"/>
        <w:jc w:val="both"/>
        <w:rPr>
          <w:rFonts w:asciiTheme="minorHAnsi" w:hAnsiTheme="minorHAnsi" w:cs="Calibri"/>
          <w:sz w:val="22"/>
          <w:szCs w:val="22"/>
          <w:u w:val="single"/>
        </w:rPr>
      </w:pPr>
    </w:p>
    <w:p w:rsidR="00F32662" w:rsidRPr="00D1269E" w:rsidRDefault="00F32662" w:rsidP="00F32662">
      <w:pPr>
        <w:pStyle w:val="PreformattedText"/>
        <w:jc w:val="both"/>
        <w:rPr>
          <w:rFonts w:asciiTheme="minorHAnsi" w:hAnsiTheme="minorHAnsi"/>
        </w:rPr>
      </w:pPr>
      <w:r w:rsidRPr="00D1269E">
        <w:rPr>
          <w:rFonts w:asciiTheme="minorHAnsi" w:hAnsiTheme="minorHAnsi" w:cs="Calibri"/>
          <w:sz w:val="22"/>
          <w:szCs w:val="22"/>
          <w:u w:val="single"/>
        </w:rPr>
        <w:lastRenderedPageBreak/>
        <w:t>Graf č.4: Respondenti podľa veľkosti obce/mesta</w:t>
      </w:r>
    </w:p>
    <w:p w:rsidR="00F32662" w:rsidRPr="00D1269E" w:rsidRDefault="00B26B83" w:rsidP="00F32662">
      <w:pPr>
        <w:pStyle w:val="PreformattedText"/>
        <w:rPr>
          <w:rFonts w:asciiTheme="minorHAnsi" w:hAnsiTheme="minorHAnsi" w:cs="Calibri"/>
          <w:sz w:val="22"/>
          <w:szCs w:val="22"/>
        </w:rPr>
      </w:pPr>
      <w:r>
        <w:rPr>
          <w:rFonts w:asciiTheme="minorHAnsi" w:hAnsiTheme="minorHAnsi"/>
        </w:rPr>
        <w:pict>
          <v:shape id="_x0000_i1028" type="#_x0000_t75" style="width:453.6pt;height:100.8pt" filled="t">
            <v:fill color2="black"/>
            <v:imagedata r:id="rId22" o:title=""/>
          </v:shape>
        </w:pict>
      </w:r>
    </w:p>
    <w:p w:rsidR="00F32662" w:rsidRPr="00D1269E" w:rsidRDefault="00F32662" w:rsidP="00F32662">
      <w:pPr>
        <w:pStyle w:val="PreformattedText"/>
        <w:jc w:val="both"/>
        <w:rPr>
          <w:rFonts w:asciiTheme="minorHAnsi" w:hAnsiTheme="minorHAnsi" w:cs="Calibri"/>
          <w:sz w:val="22"/>
          <w:szCs w:val="22"/>
        </w:rPr>
      </w:pPr>
      <w:r w:rsidRPr="00D1269E">
        <w:rPr>
          <w:rFonts w:asciiTheme="minorHAnsi" w:hAnsiTheme="minorHAnsi" w:cs="Calibri"/>
          <w:sz w:val="22"/>
          <w:szCs w:val="22"/>
        </w:rPr>
        <w:tab/>
      </w:r>
    </w:p>
    <w:p w:rsidR="00F32662" w:rsidRPr="00D1269E" w:rsidRDefault="00F32662" w:rsidP="00F32662">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S ohľadom na vzdelanie respondentov, vyše polovica má najvyššie ukončené vzdelanie stredoškolské s maturitou (55,2%, 123 respondentov). 19,3% má stredoškolské vzdelanie bez maturity, 4,9% základné vzdelanie a 0,4% nemá žiadne vzdelanie. Oproti tomu 20,2% má ukončené vysokoškolské vzdelanie. Oproti realite skúmanej populácie sú v prieskume nadmerne zastúpení respondenti s maturitou a vysokoškolsky vzdelaní respondenti. </w:t>
      </w:r>
    </w:p>
    <w:p w:rsidR="00F32662" w:rsidRPr="00D1269E" w:rsidRDefault="00F32662" w:rsidP="00F32662">
      <w:pPr>
        <w:pStyle w:val="PreformattedText"/>
        <w:jc w:val="both"/>
        <w:rPr>
          <w:rFonts w:asciiTheme="minorHAnsi" w:hAnsiTheme="minorHAnsi" w:cs="Calibri"/>
          <w:sz w:val="22"/>
          <w:szCs w:val="22"/>
        </w:rPr>
      </w:pPr>
    </w:p>
    <w:p w:rsidR="00F32662" w:rsidRPr="00D1269E" w:rsidRDefault="00F32662" w:rsidP="00F32662">
      <w:pPr>
        <w:pStyle w:val="PreformattedText"/>
        <w:jc w:val="both"/>
        <w:rPr>
          <w:rFonts w:asciiTheme="minorHAnsi" w:hAnsiTheme="minorHAnsi"/>
        </w:rPr>
      </w:pPr>
      <w:r w:rsidRPr="00D1269E">
        <w:rPr>
          <w:rFonts w:asciiTheme="minorHAnsi" w:hAnsiTheme="minorHAnsi" w:cs="Calibri"/>
          <w:sz w:val="22"/>
          <w:szCs w:val="22"/>
          <w:u w:val="single"/>
        </w:rPr>
        <w:t>Graf č.5: Respondenti podľa vzdelania</w:t>
      </w:r>
    </w:p>
    <w:p w:rsidR="00F32662" w:rsidRPr="00D1269E" w:rsidRDefault="00B26B83" w:rsidP="00F32662">
      <w:pPr>
        <w:pStyle w:val="PreformattedText"/>
        <w:rPr>
          <w:rFonts w:asciiTheme="minorHAnsi" w:hAnsiTheme="minorHAnsi" w:cs="Calibri"/>
          <w:sz w:val="22"/>
          <w:szCs w:val="22"/>
          <w:u w:val="single"/>
        </w:rPr>
      </w:pPr>
      <w:r>
        <w:rPr>
          <w:rFonts w:asciiTheme="minorHAnsi" w:hAnsiTheme="minorHAnsi"/>
        </w:rPr>
        <w:pict>
          <v:shape id="_x0000_i1029" type="#_x0000_t75" style="width:453.6pt;height:93.6pt" filled="t">
            <v:fill color2="black"/>
            <v:imagedata r:id="rId23" o:title=""/>
          </v:shape>
        </w:pict>
      </w:r>
    </w:p>
    <w:p w:rsidR="00F32662" w:rsidRPr="00D1269E" w:rsidRDefault="00F32662" w:rsidP="00F32662">
      <w:pPr>
        <w:pStyle w:val="PreformattedText"/>
        <w:rPr>
          <w:rFonts w:asciiTheme="minorHAnsi" w:hAnsiTheme="minorHAnsi"/>
        </w:rPr>
      </w:pPr>
      <w:r w:rsidRPr="00D1269E">
        <w:rPr>
          <w:rFonts w:asciiTheme="minorHAnsi" w:hAnsiTheme="minorHAnsi" w:cs="Calibri"/>
          <w:sz w:val="22"/>
          <w:szCs w:val="22"/>
          <w:u w:val="single"/>
        </w:rPr>
        <w:t>Graf č.6: Skúmaná populácia podľa vzdelania (podľa Sčítania ľudu z roku 2011 – veková kohorta  45-59 rokov)</w:t>
      </w:r>
    </w:p>
    <w:p w:rsidR="00F32662" w:rsidRPr="00D1269E" w:rsidRDefault="00B26B83" w:rsidP="00F32662">
      <w:pPr>
        <w:pStyle w:val="PreformattedText"/>
        <w:rPr>
          <w:rFonts w:asciiTheme="minorHAnsi" w:hAnsiTheme="minorHAnsi" w:cs="Calibri"/>
          <w:sz w:val="22"/>
          <w:szCs w:val="22"/>
        </w:rPr>
      </w:pPr>
      <w:r>
        <w:rPr>
          <w:rFonts w:asciiTheme="minorHAnsi" w:hAnsiTheme="minorHAnsi"/>
        </w:rPr>
        <w:pict>
          <v:shape id="_x0000_i1030" type="#_x0000_t75" style="width:453.6pt;height:93.6pt" filled="t">
            <v:fill color2="black"/>
            <v:imagedata r:id="rId24" o:title=""/>
          </v:shape>
        </w:pict>
      </w:r>
    </w:p>
    <w:p w:rsidR="00F32662" w:rsidRPr="00D1269E" w:rsidRDefault="00F32662" w:rsidP="00F32662">
      <w:pPr>
        <w:pStyle w:val="PreformattedText"/>
        <w:rPr>
          <w:rFonts w:asciiTheme="minorHAnsi" w:hAnsiTheme="minorHAnsi"/>
        </w:rPr>
      </w:pPr>
      <w:r w:rsidRPr="00D1269E">
        <w:rPr>
          <w:rFonts w:asciiTheme="minorHAnsi" w:hAnsiTheme="minorHAnsi" w:cs="Calibri"/>
          <w:sz w:val="22"/>
          <w:szCs w:val="22"/>
        </w:rPr>
        <w:tab/>
      </w:r>
    </w:p>
    <w:p w:rsidR="00F32662" w:rsidRPr="00D1269E" w:rsidRDefault="00F32662" w:rsidP="00F32662">
      <w:pPr>
        <w:pStyle w:val="PreformattedText"/>
        <w:jc w:val="both"/>
        <w:rPr>
          <w:rFonts w:asciiTheme="minorHAnsi" w:hAnsiTheme="minorHAnsi"/>
        </w:rPr>
      </w:pPr>
    </w:p>
    <w:p w:rsidR="00F32662" w:rsidRPr="00D1269E" w:rsidRDefault="00F32662" w:rsidP="00F32662">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Z respondentov pracuje viac než polovica na plný úväzok (52,9%, 118 respondentov), pätina sú nezamestnaní (22,4%, 50 respondentov), necelá desatina sú zamestnaní na čiastkový úväzok (9,0%, 20 respondentov) a menej ako  desatina sú živnostníci (7,2%, 16 respondentov). Dôchodcovia tvorili 5,8% vzorky (13 respondentov). Štyria živnostníci sa zaradili do viacerých skupín, pričom svoju živnosť kombinujú s čiastkovým alebo plným úväzkom. </w:t>
      </w:r>
    </w:p>
    <w:p w:rsidR="00F32662" w:rsidRPr="00D1269E" w:rsidRDefault="00F32662" w:rsidP="00F32662">
      <w:pPr>
        <w:pStyle w:val="PreformattedText"/>
        <w:jc w:val="both"/>
        <w:rPr>
          <w:rFonts w:asciiTheme="minorHAnsi" w:hAnsiTheme="minorHAnsi" w:cs="Calibri"/>
          <w:sz w:val="22"/>
          <w:szCs w:val="22"/>
        </w:rPr>
      </w:pPr>
    </w:p>
    <w:p w:rsidR="00CD58DE" w:rsidRPr="0033282C" w:rsidRDefault="00CD58DE" w:rsidP="003C75DE">
      <w:pPr>
        <w:pStyle w:val="PreformattedText"/>
        <w:jc w:val="both"/>
        <w:rPr>
          <w:rFonts w:asciiTheme="minorHAnsi" w:hAnsiTheme="minorHAnsi" w:cs="Calibri"/>
          <w:sz w:val="22"/>
          <w:szCs w:val="22"/>
        </w:rPr>
      </w:pPr>
    </w:p>
    <w:p w:rsidR="00CD58DE" w:rsidRPr="0033282C" w:rsidRDefault="00CD58DE" w:rsidP="003C75DE">
      <w:pPr>
        <w:pStyle w:val="PreformattedText"/>
        <w:rPr>
          <w:rFonts w:asciiTheme="minorHAnsi" w:hAnsiTheme="minorHAnsi" w:cs="Calibri"/>
          <w:sz w:val="22"/>
          <w:szCs w:val="22"/>
          <w:u w:val="single"/>
        </w:rPr>
      </w:pPr>
    </w:p>
    <w:p w:rsidR="00F32662" w:rsidRPr="00D1269E" w:rsidRDefault="00B26B83" w:rsidP="00F32662">
      <w:pPr>
        <w:pStyle w:val="PreformattedText"/>
        <w:rPr>
          <w:rFonts w:asciiTheme="minorHAnsi" w:hAnsiTheme="minorHAnsi" w:cs="Calibri"/>
          <w:sz w:val="22"/>
          <w:szCs w:val="22"/>
        </w:rPr>
      </w:pPr>
      <w:r>
        <w:rPr>
          <w:rFonts w:asciiTheme="minorHAnsi" w:hAnsiTheme="minorHAnsi"/>
        </w:rPr>
        <w:lastRenderedPageBreak/>
        <w:pict>
          <v:shape id="_x0000_i1031" type="#_x0000_t75" style="width:453.6pt;height:93.6pt" filled="t">
            <v:fill color2="black"/>
            <v:imagedata r:id="rId25" o:title=""/>
          </v:shape>
        </w:pict>
      </w:r>
    </w:p>
    <w:p w:rsidR="00F32662" w:rsidRPr="00D1269E" w:rsidRDefault="00F32662" w:rsidP="00F32662">
      <w:pPr>
        <w:pStyle w:val="PreformattedText"/>
        <w:jc w:val="both"/>
        <w:rPr>
          <w:rFonts w:asciiTheme="minorHAnsi" w:hAnsiTheme="minorHAnsi" w:cs="Calibri"/>
          <w:sz w:val="22"/>
          <w:szCs w:val="22"/>
        </w:rPr>
      </w:pPr>
      <w:r w:rsidRPr="00D1269E">
        <w:rPr>
          <w:rFonts w:asciiTheme="minorHAnsi" w:hAnsiTheme="minorHAnsi" w:cs="Calibri"/>
          <w:sz w:val="22"/>
          <w:szCs w:val="22"/>
        </w:rPr>
        <w:tab/>
      </w:r>
    </w:p>
    <w:p w:rsidR="00F32662" w:rsidRPr="00D1269E" w:rsidRDefault="00F32662" w:rsidP="00F32662">
      <w:pPr>
        <w:pStyle w:val="PreformattedText"/>
        <w:jc w:val="both"/>
        <w:rPr>
          <w:rFonts w:asciiTheme="minorHAnsi" w:hAnsiTheme="minorHAnsi" w:cs="Calibri"/>
          <w:sz w:val="22"/>
          <w:szCs w:val="22"/>
        </w:rPr>
      </w:pPr>
      <w:r w:rsidRPr="00D1269E">
        <w:rPr>
          <w:rFonts w:asciiTheme="minorHAnsi" w:hAnsiTheme="minorHAnsi" w:cs="Calibri"/>
          <w:sz w:val="22"/>
          <w:szCs w:val="22"/>
        </w:rPr>
        <w:t>Zaujímavé sú rozdiely v pracovnom zaradení medzi mužmi a ženami vo vzorke. Spomedzi žien vyššie percento uviedlo zamestnanie na plný úväzok 57,7% (79 respondentiek). Naproti tomu z mužov má plný úväzok o desať percentuálnych bodov menej: 47,0%, 39 respondentov. Vo vzorke mužov je väčšia rôznorodosť pracovného zaradenia.</w:t>
      </w:r>
    </w:p>
    <w:p w:rsidR="00F32662" w:rsidRPr="00D1269E" w:rsidRDefault="00F32662" w:rsidP="00F32662">
      <w:pPr>
        <w:pStyle w:val="PreformattedText"/>
        <w:jc w:val="both"/>
        <w:rPr>
          <w:rFonts w:asciiTheme="minorHAnsi" w:hAnsiTheme="minorHAnsi" w:cs="Calibri"/>
          <w:sz w:val="22"/>
          <w:szCs w:val="22"/>
        </w:rPr>
      </w:pPr>
    </w:p>
    <w:p w:rsidR="00F32662" w:rsidRPr="00D1269E" w:rsidRDefault="00F32662" w:rsidP="00F32662">
      <w:pPr>
        <w:pStyle w:val="PreformattedText"/>
        <w:jc w:val="both"/>
        <w:rPr>
          <w:rFonts w:asciiTheme="minorHAnsi" w:hAnsiTheme="minorHAnsi"/>
        </w:rPr>
      </w:pPr>
      <w:r w:rsidRPr="00D1269E">
        <w:rPr>
          <w:rFonts w:asciiTheme="minorHAnsi" w:hAnsiTheme="minorHAnsi" w:cs="Calibri"/>
          <w:sz w:val="22"/>
          <w:szCs w:val="22"/>
          <w:u w:val="single"/>
        </w:rPr>
        <w:t>Graf č.8: Podiel respondentov s plným pracovným úväzkom medzi mužmi a ženy.</w:t>
      </w:r>
    </w:p>
    <w:p w:rsidR="00F32662" w:rsidRPr="00D1269E" w:rsidRDefault="00B26B83" w:rsidP="00F32662">
      <w:pPr>
        <w:pStyle w:val="PreformattedText"/>
        <w:jc w:val="both"/>
        <w:rPr>
          <w:rFonts w:asciiTheme="minorHAnsi" w:hAnsiTheme="minorHAnsi" w:cs="Times New Roman"/>
          <w:sz w:val="24"/>
          <w:szCs w:val="24"/>
        </w:rPr>
      </w:pPr>
      <w:r>
        <w:rPr>
          <w:rFonts w:asciiTheme="minorHAnsi" w:hAnsiTheme="minorHAnsi"/>
        </w:rPr>
        <w:pict>
          <v:shape id="_x0000_i1032" type="#_x0000_t75" style="width:453.6pt;height:100.8pt" filled="t">
            <v:fill color2="black"/>
            <v:imagedata r:id="rId26" o:title=""/>
          </v:shape>
        </w:pict>
      </w:r>
    </w:p>
    <w:p w:rsidR="00CD58DE" w:rsidRPr="0033282C" w:rsidRDefault="00CD58DE" w:rsidP="003C75DE">
      <w:pPr>
        <w:pStyle w:val="Nadpis1"/>
        <w:spacing w:before="0"/>
        <w:ind w:left="720"/>
        <w:rPr>
          <w:rFonts w:asciiTheme="minorHAnsi" w:hAnsiTheme="minorHAnsi" w:cs="Times New Roman"/>
          <w:sz w:val="24"/>
          <w:szCs w:val="24"/>
        </w:rPr>
      </w:pPr>
    </w:p>
    <w:p w:rsidR="00CD58DE" w:rsidRPr="0033282C" w:rsidRDefault="003C75DE" w:rsidP="003C75DE">
      <w:pPr>
        <w:rPr>
          <w:b/>
          <w:color w:val="1F497D" w:themeColor="text2"/>
        </w:rPr>
      </w:pPr>
      <w:bookmarkStart w:id="9" w:name="__RefHeading___Toc625_375659027"/>
      <w:bookmarkEnd w:id="9"/>
      <w:r w:rsidRPr="0033282C">
        <w:rPr>
          <w:b/>
          <w:color w:val="1F497D" w:themeColor="text2"/>
        </w:rPr>
        <w:t>POSTOJE K PRÁCI</w:t>
      </w:r>
    </w:p>
    <w:p w:rsidR="004657C9" w:rsidRPr="00D1269E" w:rsidRDefault="004657C9" w:rsidP="004657C9">
      <w:pPr>
        <w:pStyle w:val="PreformattedText"/>
        <w:jc w:val="both"/>
        <w:rPr>
          <w:rFonts w:asciiTheme="minorHAnsi" w:hAnsiTheme="minorHAnsi" w:cs="Times New Roman"/>
          <w:color w:val="000000"/>
        </w:rPr>
      </w:pPr>
      <w:r w:rsidRPr="00D1269E">
        <w:rPr>
          <w:rFonts w:asciiTheme="minorHAnsi" w:hAnsiTheme="minorHAnsi" w:cs="Calibri"/>
          <w:sz w:val="22"/>
          <w:szCs w:val="22"/>
        </w:rPr>
        <w:t xml:space="preserve">Respondenti mali doplniť vetu </w:t>
      </w:r>
      <w:r w:rsidRPr="00D1269E">
        <w:rPr>
          <w:rFonts w:asciiTheme="minorHAnsi" w:hAnsiTheme="minorHAnsi" w:cs="Calibri"/>
          <w:color w:val="000000"/>
          <w:sz w:val="22"/>
          <w:szCs w:val="22"/>
        </w:rPr>
        <w:t xml:space="preserve">„Pre človeka ako som ja je v dnešnej dobe….“ jedným zo štyroch predvolených výrokov. </w:t>
      </w:r>
      <w:r w:rsidRPr="00D1269E">
        <w:rPr>
          <w:rFonts w:asciiTheme="minorHAnsi" w:hAnsiTheme="minorHAnsi" w:cs="Calibri"/>
          <w:sz w:val="22"/>
          <w:szCs w:val="22"/>
        </w:rPr>
        <w:t>Takmer polovica respondentov (</w:t>
      </w:r>
      <w:r>
        <w:rPr>
          <w:rFonts w:asciiTheme="minorHAnsi" w:hAnsiTheme="minorHAnsi" w:cs="Calibri"/>
          <w:sz w:val="22"/>
          <w:szCs w:val="22"/>
        </w:rPr>
        <w:t>46,63</w:t>
      </w:r>
      <w:r w:rsidRPr="00D1269E">
        <w:rPr>
          <w:rFonts w:asciiTheme="minorHAnsi" w:hAnsiTheme="minorHAnsi" w:cs="Calibri"/>
          <w:sz w:val="22"/>
          <w:szCs w:val="22"/>
        </w:rPr>
        <w:t>%, 10</w:t>
      </w:r>
      <w:r>
        <w:rPr>
          <w:rFonts w:asciiTheme="minorHAnsi" w:hAnsiTheme="minorHAnsi" w:cs="Calibri"/>
          <w:sz w:val="22"/>
          <w:szCs w:val="22"/>
        </w:rPr>
        <w:t>3</w:t>
      </w:r>
      <w:r w:rsidRPr="00D1269E">
        <w:rPr>
          <w:rFonts w:asciiTheme="minorHAnsi" w:hAnsiTheme="minorHAnsi" w:cs="Calibri"/>
          <w:sz w:val="22"/>
          <w:szCs w:val="22"/>
        </w:rPr>
        <w:t xml:space="preserve"> respondentov) sa stotožňuje s tretím výrokom na škále v znení </w:t>
      </w:r>
      <w:r w:rsidRPr="00D1269E">
        <w:rPr>
          <w:rFonts w:asciiTheme="minorHAnsi" w:hAnsiTheme="minorHAnsi" w:cs="Calibri"/>
          <w:color w:val="000000"/>
          <w:sz w:val="22"/>
          <w:szCs w:val="22"/>
        </w:rPr>
        <w:t>„Pre človeka ako som ja je v dnešnej dobe ťažké nájsť si dobrú prácu. Možnosti takmer nie sú.“</w:t>
      </w:r>
      <w:r w:rsidRPr="00D1269E">
        <w:rPr>
          <w:rFonts w:asciiTheme="minorHAnsi" w:hAnsiTheme="minorHAnsi" w:cs="Calibri"/>
          <w:sz w:val="22"/>
          <w:szCs w:val="22"/>
        </w:rPr>
        <w:t xml:space="preserve"> Tretina (35,</w:t>
      </w:r>
      <w:r>
        <w:rPr>
          <w:rFonts w:asciiTheme="minorHAnsi" w:hAnsiTheme="minorHAnsi" w:cs="Calibri"/>
          <w:sz w:val="22"/>
          <w:szCs w:val="22"/>
        </w:rPr>
        <w:t>5</w:t>
      </w:r>
      <w:r w:rsidRPr="00D1269E">
        <w:rPr>
          <w:rFonts w:asciiTheme="minorHAnsi" w:hAnsiTheme="minorHAnsi" w:cs="Calibri"/>
          <w:sz w:val="22"/>
          <w:szCs w:val="22"/>
        </w:rPr>
        <w:t>%, 7</w:t>
      </w:r>
      <w:r>
        <w:rPr>
          <w:rFonts w:asciiTheme="minorHAnsi" w:hAnsiTheme="minorHAnsi" w:cs="Calibri"/>
          <w:sz w:val="22"/>
          <w:szCs w:val="22"/>
        </w:rPr>
        <w:t>9</w:t>
      </w:r>
      <w:r w:rsidRPr="00D1269E">
        <w:rPr>
          <w:rFonts w:asciiTheme="minorHAnsi" w:hAnsiTheme="minorHAnsi" w:cs="Calibri"/>
          <w:sz w:val="22"/>
          <w:szCs w:val="22"/>
        </w:rPr>
        <w:t xml:space="preserve"> respondentov) si vybrala druhý výrok na škále „</w:t>
      </w:r>
      <w:r w:rsidRPr="00D1269E">
        <w:rPr>
          <w:rFonts w:asciiTheme="minorHAnsi" w:hAnsiTheme="minorHAnsi" w:cs="Calibri"/>
          <w:color w:val="000000"/>
          <w:sz w:val="22"/>
          <w:szCs w:val="22"/>
        </w:rPr>
        <w:t>Pre človeka ako som ja je v dnešnej dobe stredne ťažké nájsť si dobrú prácu. Možností je málo.“</w:t>
      </w:r>
    </w:p>
    <w:p w:rsidR="00943458" w:rsidRPr="00D1269E" w:rsidRDefault="00943458" w:rsidP="00943458">
      <w:pPr>
        <w:pStyle w:val="PreformattedText"/>
        <w:rPr>
          <w:rFonts w:asciiTheme="minorHAnsi" w:hAnsiTheme="minorHAnsi" w:cs="Times New Roman"/>
          <w:color w:val="000000"/>
        </w:rPr>
      </w:pPr>
    </w:p>
    <w:p w:rsidR="00943458" w:rsidRPr="00D1269E" w:rsidRDefault="00943458" w:rsidP="00943458">
      <w:pPr>
        <w:pStyle w:val="PreformattedText"/>
        <w:rPr>
          <w:rFonts w:asciiTheme="minorHAnsi" w:hAnsiTheme="minorHAnsi" w:cs="Times New Roman"/>
          <w:color w:val="000000"/>
        </w:rPr>
      </w:pPr>
    </w:p>
    <w:p w:rsidR="00943458" w:rsidRPr="00D1269E" w:rsidRDefault="00943458" w:rsidP="00943458">
      <w:pPr>
        <w:pStyle w:val="PreformattedText"/>
        <w:rPr>
          <w:rFonts w:asciiTheme="minorHAnsi" w:hAnsiTheme="minorHAnsi"/>
        </w:rPr>
      </w:pPr>
      <w:r w:rsidRPr="00D1269E">
        <w:rPr>
          <w:rFonts w:asciiTheme="minorHAnsi" w:hAnsiTheme="minorHAnsi" w:cs="Calibri"/>
          <w:color w:val="000000"/>
          <w:sz w:val="22"/>
          <w:szCs w:val="22"/>
          <w:u w:val="single"/>
        </w:rPr>
        <w:t>Graf č.9: Doplnenie vety „Pre človeka ako som ja je v dnešnej dobe …. nájsť si dobrú prácu“</w:t>
      </w:r>
    </w:p>
    <w:p w:rsidR="00943458" w:rsidRPr="00D1269E" w:rsidRDefault="00B26B83" w:rsidP="00943458">
      <w:pPr>
        <w:pStyle w:val="PreformattedText"/>
        <w:rPr>
          <w:rFonts w:asciiTheme="minorHAnsi" w:hAnsiTheme="minorHAnsi" w:cs="Calibri"/>
          <w:sz w:val="22"/>
          <w:szCs w:val="22"/>
        </w:rPr>
      </w:pPr>
      <w:r>
        <w:rPr>
          <w:rFonts w:asciiTheme="minorHAnsi" w:hAnsiTheme="minorHAnsi"/>
        </w:rPr>
        <w:pict>
          <v:shape id="_x0000_i1033" type="#_x0000_t75" style="width:453.6pt;height:79.2pt" filled="t">
            <v:fill color2="black"/>
            <v:imagedata r:id="rId27" o:title=""/>
          </v:shape>
        </w:pic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Nie je prekvapivé, že sa ukazuje jasná nepriama úmera medzi výškou dosiahnutého vzdelania a hodnotením doby. Čím vyššie vzdelanie, tým ľahšie hodnotí možnosť nájsť si prácu. </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Zároveň najpozitívnejšie svoju situáciu hodnotili ľudia, ktorí pracujú ako živnostníci. Z nich dvaja označili situáciu za ľahkú a vyše polovica (9 respondentov) ju označilo za stredne ťažkú. Naproti tomu najnegatívnejšie svoju situáciu hodnotili nezamestnaní a dôchodcovia. </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Naopak sa neukázali žiadne signifikantné rozdiely medzi hodnotením mužov a žien. </w:t>
      </w:r>
    </w:p>
    <w:p w:rsidR="00943458" w:rsidRPr="00D1269E" w:rsidRDefault="00943458" w:rsidP="00943458">
      <w:pPr>
        <w:pStyle w:val="PreformattedText"/>
        <w:rPr>
          <w:rFonts w:asciiTheme="minorHAnsi" w:hAnsiTheme="minorHAnsi" w:cs="Calibri"/>
          <w:sz w:val="22"/>
          <w:szCs w:val="22"/>
        </w:rPr>
      </w:pPr>
    </w:p>
    <w:p w:rsidR="00943458" w:rsidRPr="00D1269E" w:rsidRDefault="00943458" w:rsidP="00943458">
      <w:pPr>
        <w:pStyle w:val="PreformattedText"/>
        <w:rPr>
          <w:rFonts w:asciiTheme="minorHAnsi" w:hAnsiTheme="minorHAnsi"/>
        </w:rPr>
      </w:pPr>
      <w:r w:rsidRPr="00D1269E">
        <w:rPr>
          <w:rFonts w:asciiTheme="minorHAnsi" w:hAnsiTheme="minorHAnsi" w:cs="Calibri"/>
          <w:color w:val="000000"/>
          <w:sz w:val="22"/>
          <w:szCs w:val="22"/>
          <w:u w:val="single"/>
        </w:rPr>
        <w:t xml:space="preserve">Graf č. 10: Hodnotenie doby podľa vzdelania respondentov </w:t>
      </w:r>
    </w:p>
    <w:p w:rsidR="00943458" w:rsidRPr="00D1269E" w:rsidRDefault="00B26B83" w:rsidP="00943458">
      <w:pPr>
        <w:pStyle w:val="PreformattedText"/>
        <w:rPr>
          <w:rFonts w:asciiTheme="minorHAnsi" w:hAnsiTheme="minorHAnsi"/>
        </w:rPr>
      </w:pPr>
      <w:r>
        <w:rPr>
          <w:rFonts w:asciiTheme="minorHAnsi" w:hAnsiTheme="minorHAnsi"/>
        </w:rPr>
        <w:pict>
          <v:shape id="_x0000_i1034" type="#_x0000_t75" style="width:453.6pt;height:201.6pt" filled="t">
            <v:fill color2="black"/>
            <v:imagedata r:id="rId28" o:title=""/>
          </v:shape>
        </w:pict>
      </w:r>
    </w:p>
    <w:p w:rsidR="00943458" w:rsidRPr="00D1269E" w:rsidRDefault="00943458" w:rsidP="00943458">
      <w:pPr>
        <w:pStyle w:val="PreformattedText"/>
        <w:rPr>
          <w:rFonts w:asciiTheme="minorHAnsi" w:hAnsiTheme="minorHAnsi" w:cs="Times New Roman"/>
          <w:color w:val="000000"/>
        </w:rPr>
      </w:pPr>
      <w:r w:rsidRPr="00D1269E">
        <w:rPr>
          <w:rFonts w:asciiTheme="minorHAnsi" w:hAnsiTheme="minorHAnsi" w:cs="Calibri"/>
          <w:color w:val="000000"/>
          <w:sz w:val="22"/>
          <w:szCs w:val="22"/>
        </w:rPr>
        <w:t>Podobne sa ukázala jasná nepriama úmera medzi vekom a hodnotením doby: čim sú respondenti starší, tým ťažšie je podľa nich nájsť si prácu.</w:t>
      </w:r>
    </w:p>
    <w:p w:rsidR="00943458" w:rsidRPr="00D1269E" w:rsidRDefault="00943458" w:rsidP="00943458">
      <w:pPr>
        <w:pStyle w:val="PreformattedText"/>
        <w:rPr>
          <w:rFonts w:asciiTheme="minorHAnsi" w:hAnsiTheme="minorHAnsi" w:cs="Times New Roman"/>
          <w:color w:val="000000"/>
        </w:rPr>
      </w:pPr>
    </w:p>
    <w:p w:rsidR="00943458" w:rsidRPr="00D1269E" w:rsidRDefault="00943458" w:rsidP="00943458">
      <w:pPr>
        <w:pStyle w:val="PreformattedText"/>
        <w:rPr>
          <w:rFonts w:asciiTheme="minorHAnsi" w:hAnsiTheme="minorHAnsi" w:cs="Times New Roman"/>
          <w:color w:val="000000"/>
        </w:rPr>
      </w:pPr>
    </w:p>
    <w:p w:rsidR="00943458" w:rsidRPr="00D1269E" w:rsidRDefault="00943458" w:rsidP="00943458">
      <w:pPr>
        <w:pStyle w:val="PreformattedText"/>
        <w:rPr>
          <w:rFonts w:asciiTheme="minorHAnsi" w:hAnsiTheme="minorHAnsi"/>
        </w:rPr>
      </w:pPr>
      <w:r w:rsidRPr="00D1269E">
        <w:rPr>
          <w:rFonts w:asciiTheme="minorHAnsi" w:hAnsiTheme="minorHAnsi" w:cs="Calibri"/>
          <w:color w:val="000000"/>
          <w:sz w:val="22"/>
          <w:szCs w:val="22"/>
          <w:u w:val="single"/>
        </w:rPr>
        <w:t xml:space="preserve">Graf č.11 : Hodnotenie doby podľa veku respondentov </w:t>
      </w:r>
    </w:p>
    <w:p w:rsidR="00943458" w:rsidRPr="00D1269E" w:rsidRDefault="00B26B83" w:rsidP="00943458">
      <w:pPr>
        <w:pStyle w:val="PreformattedText"/>
        <w:rPr>
          <w:rFonts w:asciiTheme="minorHAnsi" w:hAnsiTheme="minorHAnsi" w:cs="Calibri"/>
          <w:sz w:val="22"/>
          <w:szCs w:val="22"/>
          <w:u w:val="single"/>
        </w:rPr>
      </w:pPr>
      <w:r>
        <w:rPr>
          <w:rFonts w:asciiTheme="minorHAnsi" w:hAnsiTheme="minorHAnsi"/>
        </w:rPr>
        <w:pict>
          <v:shape id="_x0000_i1035" type="#_x0000_t75" style="width:453.6pt;height:252pt" filled="t">
            <v:fill color2="black"/>
            <v:imagedata r:id="rId29" o:title=""/>
          </v:shape>
        </w:pict>
      </w:r>
    </w:p>
    <w:p w:rsidR="00943458" w:rsidRPr="00D1269E" w:rsidRDefault="00943458" w:rsidP="00943458">
      <w:pPr>
        <w:pStyle w:val="PreformattedText"/>
        <w:rPr>
          <w:rFonts w:asciiTheme="minorHAnsi" w:hAnsiTheme="minorHAnsi" w:cs="Calibri"/>
          <w:sz w:val="22"/>
          <w:szCs w:val="22"/>
          <w:u w:val="single"/>
        </w:rPr>
      </w:pPr>
    </w:p>
    <w:p w:rsidR="00943458" w:rsidRPr="00D1269E" w:rsidRDefault="00943458" w:rsidP="00943458">
      <w:pPr>
        <w:pStyle w:val="PreformattedText"/>
        <w:rPr>
          <w:rFonts w:asciiTheme="minorHAnsi" w:hAnsiTheme="minorHAnsi" w:cs="Calibri"/>
          <w:sz w:val="22"/>
          <w:szCs w:val="22"/>
        </w:rPr>
      </w:pPr>
      <w:r w:rsidRPr="00D1269E">
        <w:rPr>
          <w:rFonts w:asciiTheme="minorHAnsi" w:hAnsiTheme="minorHAnsi" w:cs="Calibri"/>
          <w:sz w:val="22"/>
          <w:szCs w:val="22"/>
          <w:u w:val="single"/>
        </w:rPr>
        <w:t>Spokojnosť so svojou prácou</w:t>
      </w:r>
    </w:p>
    <w:p w:rsidR="00943458" w:rsidRPr="00D1269E" w:rsidRDefault="008A3D42" w:rsidP="00943458">
      <w:pPr>
        <w:pStyle w:val="PreformattedText"/>
        <w:jc w:val="both"/>
        <w:rPr>
          <w:rFonts w:asciiTheme="minorHAnsi" w:hAnsiTheme="minorHAnsi" w:cs="Calibri"/>
          <w:color w:val="000000"/>
          <w:sz w:val="22"/>
          <w:szCs w:val="22"/>
        </w:rPr>
      </w:pPr>
      <w:r w:rsidRPr="00D1269E">
        <w:rPr>
          <w:rFonts w:asciiTheme="minorHAnsi" w:hAnsiTheme="minorHAnsi" w:cs="Calibri"/>
          <w:sz w:val="22"/>
          <w:szCs w:val="22"/>
        </w:rPr>
        <w:t>Väčšina je v práci skôr spokojná. Na škále štyroch výrokov približne tretina (</w:t>
      </w:r>
      <w:r>
        <w:rPr>
          <w:rFonts w:asciiTheme="minorHAnsi" w:hAnsiTheme="minorHAnsi" w:cs="Calibri"/>
          <w:sz w:val="22"/>
          <w:szCs w:val="22"/>
        </w:rPr>
        <w:t>30,0</w:t>
      </w:r>
      <w:r w:rsidRPr="00D1269E">
        <w:rPr>
          <w:rFonts w:asciiTheme="minorHAnsi" w:hAnsiTheme="minorHAnsi" w:cs="Calibri"/>
          <w:sz w:val="22"/>
          <w:szCs w:val="22"/>
        </w:rPr>
        <w:t>%) deklarovala v práci spokojnosť bez potreby zmeny, tretina je skôr spokojná (3</w:t>
      </w:r>
      <w:r>
        <w:rPr>
          <w:rFonts w:asciiTheme="minorHAnsi" w:hAnsiTheme="minorHAnsi" w:cs="Calibri"/>
          <w:sz w:val="22"/>
          <w:szCs w:val="22"/>
        </w:rPr>
        <w:t>3,1</w:t>
      </w:r>
      <w:r w:rsidRPr="00D1269E">
        <w:rPr>
          <w:rFonts w:asciiTheme="minorHAnsi" w:hAnsiTheme="minorHAnsi" w:cs="Calibri"/>
          <w:sz w:val="22"/>
          <w:szCs w:val="22"/>
        </w:rPr>
        <w:t>%) a dokopy tretina je málo spokojná (25,</w:t>
      </w:r>
      <w:r>
        <w:rPr>
          <w:rFonts w:asciiTheme="minorHAnsi" w:hAnsiTheme="minorHAnsi" w:cs="Calibri"/>
          <w:sz w:val="22"/>
          <w:szCs w:val="22"/>
        </w:rPr>
        <w:t>9</w:t>
      </w:r>
      <w:r w:rsidRPr="00D1269E">
        <w:rPr>
          <w:rFonts w:asciiTheme="minorHAnsi" w:hAnsiTheme="minorHAnsi" w:cs="Calibri"/>
          <w:sz w:val="22"/>
          <w:szCs w:val="22"/>
        </w:rPr>
        <w:t>%) alebo zásadne nespokojná (10,</w:t>
      </w:r>
      <w:r>
        <w:rPr>
          <w:rFonts w:asciiTheme="minorHAnsi" w:hAnsiTheme="minorHAnsi" w:cs="Calibri"/>
          <w:sz w:val="22"/>
          <w:szCs w:val="22"/>
        </w:rPr>
        <w:t>9</w:t>
      </w:r>
      <w:r w:rsidRPr="00D1269E">
        <w:rPr>
          <w:rFonts w:asciiTheme="minorHAnsi" w:hAnsiTheme="minorHAnsi" w:cs="Calibri"/>
          <w:sz w:val="22"/>
          <w:szCs w:val="22"/>
        </w:rPr>
        <w:t>%). Z tých respondentov, ktorí si vybrali výrok „</w:t>
      </w:r>
      <w:r w:rsidRPr="00D1269E">
        <w:rPr>
          <w:rFonts w:asciiTheme="minorHAnsi" w:hAnsiTheme="minorHAnsi" w:cs="Calibri"/>
          <w:color w:val="000000"/>
          <w:sz w:val="22"/>
          <w:szCs w:val="22"/>
        </w:rPr>
        <w:t xml:space="preserve">Som zásadne </w:t>
      </w:r>
      <w:r w:rsidR="00943458" w:rsidRPr="00D1269E">
        <w:rPr>
          <w:rFonts w:asciiTheme="minorHAnsi" w:hAnsiTheme="minorHAnsi" w:cs="Calibri"/>
          <w:sz w:val="22"/>
          <w:szCs w:val="22"/>
        </w:rPr>
        <w:lastRenderedPageBreak/>
        <w:t>„</w:t>
      </w:r>
      <w:r w:rsidR="00943458" w:rsidRPr="00D1269E">
        <w:rPr>
          <w:rFonts w:asciiTheme="minorHAnsi" w:hAnsiTheme="minorHAnsi" w:cs="Calibri"/>
          <w:color w:val="000000"/>
          <w:sz w:val="22"/>
          <w:szCs w:val="22"/>
        </w:rPr>
        <w:t xml:space="preserve">Som zásadne nespokojný/á. Nutne potrebujem zmenu.“ je väčšina nezamestnaných. Podobne ako pri hodnotení doby, aj tu sa ukázala jasná súvislosť medzi spokojnosťou v práci a vzdelaním. Naopak, neukázali sa signifikantné rozdiely v spokojnosti medzi mužmi a ženami. </w:t>
      </w:r>
    </w:p>
    <w:p w:rsidR="00943458" w:rsidRPr="00D1269E" w:rsidRDefault="00943458" w:rsidP="00943458">
      <w:pPr>
        <w:pStyle w:val="PreformattedText"/>
        <w:jc w:val="both"/>
        <w:rPr>
          <w:rFonts w:asciiTheme="minorHAnsi" w:hAnsiTheme="minorHAnsi" w:cs="Calibri"/>
          <w:color w:val="000000"/>
          <w:sz w:val="22"/>
          <w:szCs w:val="22"/>
        </w:rPr>
      </w:pP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color w:val="000000"/>
          <w:sz w:val="22"/>
          <w:szCs w:val="22"/>
          <w:u w:val="single"/>
        </w:rPr>
        <w:t>Graf č. 12: Odpoveď na otázku: „Ako ste v súčasnosti spokojný/á so svojou pracovnou situáciou?“</w:t>
      </w:r>
    </w:p>
    <w:p w:rsidR="00943458" w:rsidRPr="00D1269E" w:rsidRDefault="00B26B83" w:rsidP="00943458">
      <w:pPr>
        <w:pStyle w:val="PreformattedText"/>
        <w:jc w:val="both"/>
        <w:rPr>
          <w:rFonts w:asciiTheme="minorHAnsi" w:hAnsiTheme="minorHAnsi" w:cs="Times New Roman"/>
          <w:color w:val="000000"/>
        </w:rPr>
      </w:pPr>
      <w:r>
        <w:rPr>
          <w:rFonts w:asciiTheme="minorHAnsi" w:hAnsiTheme="minorHAnsi"/>
        </w:rPr>
        <w:pict>
          <v:shape id="_x0000_i1036" type="#_x0000_t75" style="width:453.6pt;height:79.2pt" filled="t">
            <v:fill color2="black"/>
            <v:imagedata r:id="rId30" o:title=""/>
          </v:shape>
        </w:pict>
      </w:r>
    </w:p>
    <w:p w:rsidR="00943458" w:rsidRPr="00D1269E" w:rsidRDefault="00943458" w:rsidP="00943458">
      <w:pPr>
        <w:pStyle w:val="PreformattedText"/>
        <w:jc w:val="both"/>
        <w:rPr>
          <w:rFonts w:asciiTheme="minorHAnsi" w:hAnsiTheme="minorHAnsi" w:cs="Times New Roman"/>
          <w:color w:val="000000"/>
        </w:rPr>
      </w:pPr>
    </w:p>
    <w:p w:rsidR="00943458" w:rsidRPr="00D1269E" w:rsidRDefault="00943458" w:rsidP="00943458">
      <w:pPr>
        <w:pStyle w:val="PreformattedText"/>
        <w:jc w:val="both"/>
        <w:rPr>
          <w:rFonts w:asciiTheme="minorHAnsi" w:hAnsiTheme="minorHAnsi" w:cs="Calibri"/>
          <w:color w:val="000000"/>
          <w:sz w:val="22"/>
          <w:szCs w:val="22"/>
        </w:rPr>
      </w:pPr>
      <w:r w:rsidRPr="00D1269E">
        <w:rPr>
          <w:rFonts w:asciiTheme="minorHAnsi" w:hAnsiTheme="minorHAnsi" w:cs="Calibri"/>
          <w:color w:val="000000"/>
          <w:sz w:val="22"/>
          <w:szCs w:val="22"/>
        </w:rPr>
        <w:t>V spokojnosti sú badateľné rozdiely podľa pracovnej situácie. Najviac spokojní respondenti sú zamestnanci na plný úväzok. Vyjadrili prevažne spokojnosť (39,0%, 46 respondentov) alebo čiastočnú spokojnosť („skôr spokojný“, 41,5%, 49 respondentov). Podobné hodnoty uvádzali živnostníci. Naproti tomu medzi ľuďmi na čiastkovom úväzku väčšina vybrala možnosť „málo spokojný“ (50%, 10 respondentov). Aj iné dáta nasvedčujú tomu, že čiastkový úväzok je pre ľudí v cieľovej skupine nutnosť, nie slobodná voľba (viď Závery).</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color w:val="000000"/>
          <w:sz w:val="22"/>
          <w:szCs w:val="22"/>
        </w:rPr>
        <w:t xml:space="preserve">Z dôchodcov sú tri-štvrtiny spokojní (76,9%, 10 respondentov). </w:t>
      </w:r>
    </w:p>
    <w:p w:rsidR="00943458" w:rsidRPr="00D1269E" w:rsidRDefault="00943458" w:rsidP="00943458">
      <w:pPr>
        <w:pStyle w:val="PreformattedText"/>
        <w:jc w:val="both"/>
        <w:rPr>
          <w:rFonts w:asciiTheme="minorHAnsi" w:hAnsiTheme="minorHAnsi" w:cs="Calibri"/>
          <w:sz w:val="22"/>
          <w:szCs w:val="22"/>
        </w:rPr>
      </w:pP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u w:val="single"/>
        </w:rPr>
        <w:t>Preferencie v oblasti práce</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Až 80,</w:t>
      </w:r>
      <w:r w:rsidR="000F7F93">
        <w:rPr>
          <w:rFonts w:asciiTheme="minorHAnsi" w:hAnsiTheme="minorHAnsi" w:cs="Calibri"/>
          <w:sz w:val="22"/>
          <w:szCs w:val="22"/>
        </w:rPr>
        <w:t>8</w:t>
      </w:r>
      <w:r w:rsidRPr="00D1269E">
        <w:rPr>
          <w:rFonts w:asciiTheme="minorHAnsi" w:hAnsiTheme="minorHAnsi" w:cs="Calibri"/>
          <w:sz w:val="22"/>
          <w:szCs w:val="22"/>
        </w:rPr>
        <w:t>% respondentov uviedlo, že im najviac vyhovuje stály pracovný pomer na dobu neurčitú.</w:t>
      </w:r>
      <w:r w:rsidRPr="00D1269E">
        <w:rPr>
          <w:rStyle w:val="Odkaznapoznmkupodiarou"/>
          <w:rFonts w:asciiTheme="minorHAnsi" w:hAnsiTheme="minorHAnsi" w:cs="Calibri"/>
          <w:sz w:val="22"/>
          <w:szCs w:val="22"/>
        </w:rPr>
        <w:footnoteReference w:id="1"/>
      </w:r>
      <w:r w:rsidRPr="00D1269E">
        <w:rPr>
          <w:rFonts w:asciiTheme="minorHAnsi" w:hAnsiTheme="minorHAnsi" w:cs="Calibri"/>
          <w:sz w:val="22"/>
          <w:szCs w:val="22"/>
        </w:rPr>
        <w:t xml:space="preserve"> O tento druh pracovného pomeru majú záujem najmä mladší v rámci sledovanej vekovej skupiny. Starší respondenti, okolo dôchodkového veku, častejšie uprednostňujú aj iné pracovné formy na dobu určitú (najmä prácu na dohodu). </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Ukazuje sa tiež, že ženy častejšie preferujú stály pracovný pomer, než muži (a štatisticky aj ho aj častejšie majú). Zdá sa, že ženám viac vyhovuje stabilita v práci a muži sú na pracovnom trhu flexibilnejší. </w:t>
      </w:r>
    </w:p>
    <w:p w:rsidR="00C07608" w:rsidRPr="00D1269E" w:rsidRDefault="00943458" w:rsidP="00943458">
      <w:pPr>
        <w:pStyle w:val="PreformattedText"/>
        <w:jc w:val="both"/>
        <w:rPr>
          <w:rFonts w:asciiTheme="minorHAnsi" w:hAnsiTheme="minorHAnsi" w:cs="Calibri"/>
          <w:color w:val="000000"/>
          <w:sz w:val="22"/>
          <w:szCs w:val="22"/>
          <w:u w:val="single"/>
        </w:rPr>
      </w:pPr>
      <w:r w:rsidRPr="00D1269E">
        <w:rPr>
          <w:rFonts w:asciiTheme="minorHAnsi" w:hAnsiTheme="minorHAnsi" w:cs="Calibri"/>
          <w:sz w:val="22"/>
          <w:szCs w:val="22"/>
        </w:rPr>
        <w:tab/>
      </w:r>
      <w:bookmarkStart w:id="10" w:name="_GoBack"/>
      <w:bookmarkEnd w:id="10"/>
    </w:p>
    <w:p w:rsidR="00943458" w:rsidRPr="00D1269E" w:rsidRDefault="00943458" w:rsidP="00943458">
      <w:pPr>
        <w:pStyle w:val="PreformattedText"/>
        <w:jc w:val="both"/>
        <w:rPr>
          <w:rFonts w:asciiTheme="minorHAnsi" w:hAnsiTheme="minorHAnsi"/>
        </w:rPr>
      </w:pPr>
      <w:r w:rsidRPr="00D1269E">
        <w:rPr>
          <w:rFonts w:asciiTheme="minorHAnsi" w:hAnsiTheme="minorHAnsi" w:cs="Calibri"/>
          <w:color w:val="000000"/>
          <w:sz w:val="22"/>
          <w:szCs w:val="22"/>
          <w:u w:val="single"/>
        </w:rPr>
        <w:t>Graf č. 13: Odpoveď na otázku: „Aký druh pracovného pomeru Vám v súčasnosti najviac vyhovuje?“</w:t>
      </w:r>
    </w:p>
    <w:p w:rsidR="00943458" w:rsidRPr="00D1269E" w:rsidRDefault="00B26B83" w:rsidP="00943458">
      <w:pPr>
        <w:pStyle w:val="PreformattedText"/>
        <w:jc w:val="both"/>
        <w:rPr>
          <w:rFonts w:asciiTheme="minorHAnsi" w:hAnsiTheme="minorHAnsi"/>
        </w:rPr>
      </w:pPr>
      <w:r>
        <w:rPr>
          <w:rFonts w:asciiTheme="minorHAnsi" w:hAnsiTheme="minorHAnsi"/>
        </w:rPr>
        <w:lastRenderedPageBreak/>
        <w:pict>
          <v:shape id="_x0000_i1037" type="#_x0000_t75" style="width:453.6pt;height:187.2pt" filled="t">
            <v:fill color2="black"/>
            <v:imagedata r:id="rId31" o:title=""/>
          </v:shape>
        </w:pict>
      </w:r>
    </w:p>
    <w:p w:rsidR="00943458" w:rsidRPr="00D1269E" w:rsidRDefault="00943458" w:rsidP="00943458">
      <w:pPr>
        <w:pStyle w:val="PreformattedText"/>
        <w:jc w:val="both"/>
        <w:rPr>
          <w:rFonts w:asciiTheme="minorHAnsi" w:hAnsiTheme="minorHAnsi"/>
        </w:rPr>
      </w:pP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Dotazník obsahoval aj otázku „V prípade možnosti získať alebo zmeniť zamestnanie, čo by ste boli ochotní urobiť? Môžete vybrať aj viac odpovedí.“ Vzhľadom na to, že táto otázka bola povinná a respondenti si museli vybrať aspoň jednu z ponúkaných možností, odpovede nevypovedajú o skutočnej pripravenosti respondentov na sebe pracovať. Zaujímavý je však výber z ponúkaných možností, pričom časť respondentov si vybrala viac ako jednu z ponúkaných možností. </w:t>
      </w:r>
    </w:p>
    <w:p w:rsidR="00943458" w:rsidRPr="00D1269E" w:rsidRDefault="00943458" w:rsidP="00943458">
      <w:pPr>
        <w:pStyle w:val="PreformattedText"/>
        <w:jc w:val="both"/>
        <w:rPr>
          <w:rFonts w:asciiTheme="minorHAnsi" w:hAnsiTheme="minorHAnsi" w:cs="Mangal"/>
          <w:color w:val="000000"/>
        </w:rPr>
      </w:pPr>
      <w:r w:rsidRPr="00D1269E">
        <w:rPr>
          <w:rFonts w:asciiTheme="minorHAnsi" w:hAnsiTheme="minorHAnsi" w:cs="Calibri"/>
          <w:sz w:val="22"/>
          <w:szCs w:val="22"/>
        </w:rPr>
        <w:t xml:space="preserve">Tri-štvrtiny (171 respondentov) si vybralo rekvalifikačný kurz, ktorý bol z ponúkaných možností najmenej náročný. 93 respondentov, t.j. </w:t>
      </w:r>
      <w:r w:rsidRPr="00EA12F9">
        <w:rPr>
          <w:rFonts w:asciiTheme="minorHAnsi" w:hAnsiTheme="minorHAnsi" w:cs="Calibri"/>
          <w:sz w:val="22"/>
          <w:szCs w:val="22"/>
        </w:rPr>
        <w:t>41</w:t>
      </w:r>
      <w:r w:rsidRPr="00D1269E">
        <w:rPr>
          <w:rFonts w:asciiTheme="minorHAnsi" w:hAnsiTheme="minorHAnsi" w:cs="Calibri"/>
          <w:sz w:val="22"/>
          <w:szCs w:val="22"/>
        </w:rPr>
        <w:t>,7</w:t>
      </w:r>
      <w:r w:rsidRPr="00EA12F9">
        <w:rPr>
          <w:rFonts w:asciiTheme="minorHAnsi" w:hAnsiTheme="minorHAnsi" w:cs="Calibri"/>
          <w:sz w:val="22"/>
          <w:szCs w:val="22"/>
        </w:rPr>
        <w:t>%</w:t>
      </w:r>
      <w:r w:rsidRPr="00D1269E">
        <w:rPr>
          <w:rFonts w:asciiTheme="minorHAnsi" w:hAnsiTheme="minorHAnsi" w:cs="Calibri"/>
          <w:sz w:val="22"/>
          <w:szCs w:val="22"/>
        </w:rPr>
        <w:t xml:space="preserve"> zo všetkých, uviedlo ochotu dorobiť si vyššie vzdelanie. Najmenej si respondenti volili možnosti „presťahovať sa“ a „</w:t>
      </w:r>
      <w:r w:rsidRPr="00D1269E">
        <w:rPr>
          <w:rFonts w:asciiTheme="minorHAnsi" w:hAnsiTheme="minorHAnsi" w:cs="Arial"/>
          <w:color w:val="000000"/>
          <w:szCs w:val="22"/>
        </w:rPr>
        <w:t>pracova</w:t>
      </w:r>
      <w:r w:rsidRPr="00D1269E">
        <w:rPr>
          <w:rFonts w:asciiTheme="minorHAnsi" w:hAnsiTheme="minorHAnsi" w:cs="Mangal"/>
          <w:color w:val="000000"/>
        </w:rPr>
        <w:t xml:space="preserve">ť ďalej od bydliska a chodiť na „týždňovky““ (61, resp. 60 respondentov, t.j. okolo 27%). </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Mangal"/>
          <w:color w:val="000000"/>
        </w:rPr>
        <w:t>Muži o niečo skôr uvádzali</w:t>
      </w:r>
      <w:r w:rsidRPr="00D1269E">
        <w:rPr>
          <w:rFonts w:asciiTheme="minorHAnsi" w:hAnsiTheme="minorHAnsi" w:cs="Calibri"/>
          <w:sz w:val="22"/>
          <w:szCs w:val="22"/>
        </w:rPr>
        <w:t xml:space="preserve"> možnosti „presťahovať sa“ a chodiť na „týždňovky“, rozdiely však boli pomerné nízke a štatisticky nevýznamné (v oboch o tri percentuálne body). </w:t>
      </w: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sz w:val="22"/>
          <w:szCs w:val="22"/>
        </w:rPr>
        <w:t>Rozdiely sa ukázali podľa najvyššie dosiahnutého vzdelania. Ľudia s vysokoškolským vzdelaním sú skôr ochotní si dorobiť ďalšie vzdelanie.</w:t>
      </w:r>
    </w:p>
    <w:p w:rsidR="00943458" w:rsidRPr="00D1269E" w:rsidRDefault="00943458" w:rsidP="00943458">
      <w:pPr>
        <w:pStyle w:val="PreformattedText"/>
        <w:jc w:val="both"/>
        <w:rPr>
          <w:rFonts w:asciiTheme="minorHAnsi" w:hAnsiTheme="minorHAnsi"/>
        </w:rPr>
      </w:pP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color w:val="000000"/>
          <w:sz w:val="22"/>
          <w:szCs w:val="22"/>
          <w:u w:val="single"/>
        </w:rPr>
        <w:t>Graf č. 14: Odpoveď na otázku:  „V prípade možnosti získať alebo zmeniť zamestnanie, čo by ste boli ochotní urobiť? Môžete vybrať aj viac odpovedí.“ Otázka bola povinná.</w:t>
      </w:r>
    </w:p>
    <w:p w:rsidR="00943458" w:rsidRPr="00D1269E" w:rsidRDefault="00943458" w:rsidP="00943458">
      <w:pPr>
        <w:pStyle w:val="PreformattedText"/>
        <w:jc w:val="both"/>
        <w:rPr>
          <w:rFonts w:asciiTheme="minorHAnsi" w:hAnsiTheme="minorHAnsi"/>
        </w:rPr>
      </w:pPr>
    </w:p>
    <w:p w:rsidR="00C07608" w:rsidRDefault="00C07608" w:rsidP="00943458">
      <w:pPr>
        <w:pStyle w:val="PreformattedText"/>
        <w:jc w:val="both"/>
        <w:rPr>
          <w:rFonts w:asciiTheme="minorHAnsi" w:hAnsiTheme="minorHAnsi"/>
        </w:rPr>
      </w:pPr>
    </w:p>
    <w:p w:rsidR="00943458" w:rsidRPr="00D1269E" w:rsidRDefault="00B26B83" w:rsidP="00943458">
      <w:pPr>
        <w:pStyle w:val="PreformattedText"/>
        <w:jc w:val="both"/>
        <w:rPr>
          <w:rFonts w:asciiTheme="minorHAnsi" w:hAnsiTheme="minorHAnsi"/>
        </w:rPr>
      </w:pPr>
      <w:r>
        <w:rPr>
          <w:rFonts w:asciiTheme="minorHAnsi" w:hAnsiTheme="minorHAnsi"/>
        </w:rPr>
        <w:pict>
          <v:shape id="_x0000_s1053" type="#_x0000_t75" style="position:absolute;left:0;text-align:left;margin-left:.3pt;margin-top:.25pt;width:453.05pt;height:139.8pt;z-index:251666432;mso-wrap-distance-left:0;mso-wrap-distance-right:0;mso-position-horizontal:absolute;mso-position-horizontal-relative:text;mso-position-vertical:absolute;mso-position-vertical-relative:text" filled="t">
            <v:fill color2="black"/>
            <v:imagedata r:id="rId32" o:title=""/>
            <w10:wrap type="square" side="largest"/>
          </v:shape>
        </w:pict>
      </w:r>
    </w:p>
    <w:p w:rsidR="0050658E" w:rsidRDefault="0050658E" w:rsidP="0019581D">
      <w:pPr>
        <w:rPr>
          <w:b/>
          <w:color w:val="1F497D" w:themeColor="text2"/>
          <w:sz w:val="24"/>
          <w:szCs w:val="24"/>
        </w:rPr>
      </w:pPr>
      <w:bookmarkStart w:id="11" w:name="__RefHeading___Toc627_375659027"/>
      <w:bookmarkEnd w:id="11"/>
    </w:p>
    <w:p w:rsidR="00CD58DE" w:rsidRPr="0033282C" w:rsidRDefault="0019581D" w:rsidP="0019581D">
      <w:pPr>
        <w:rPr>
          <w:rFonts w:cs="Calibri"/>
          <w:b/>
          <w:color w:val="1F497D" w:themeColor="text2"/>
          <w:sz w:val="24"/>
          <w:szCs w:val="24"/>
        </w:rPr>
      </w:pPr>
      <w:r w:rsidRPr="0033282C">
        <w:rPr>
          <w:b/>
          <w:color w:val="1F497D" w:themeColor="text2"/>
          <w:sz w:val="24"/>
          <w:szCs w:val="24"/>
        </w:rPr>
        <w:lastRenderedPageBreak/>
        <w:t>ZMENA PRÁCE</w:t>
      </w:r>
    </w:p>
    <w:p w:rsidR="00943458" w:rsidRPr="00D1269E" w:rsidRDefault="00943458" w:rsidP="00943458">
      <w:pPr>
        <w:pStyle w:val="PreformattedText"/>
        <w:jc w:val="both"/>
        <w:rPr>
          <w:rFonts w:asciiTheme="minorHAnsi" w:hAnsiTheme="minorHAnsi" w:cs="Times New Roman"/>
        </w:rPr>
      </w:pPr>
      <w:r w:rsidRPr="00D1269E">
        <w:rPr>
          <w:rFonts w:asciiTheme="minorHAnsi" w:hAnsiTheme="minorHAnsi" w:cs="Calibri"/>
          <w:sz w:val="22"/>
          <w:szCs w:val="22"/>
        </w:rPr>
        <w:t>Polovica respondentov za posledných desať rokov aspoň raz odišla z predchádzajúceho zamestnania</w:t>
      </w:r>
      <w:r w:rsidRPr="00EA12F9">
        <w:rPr>
          <w:rFonts w:asciiTheme="minorHAnsi" w:hAnsiTheme="minorHAnsi" w:cs="Calibri"/>
          <w:sz w:val="22"/>
          <w:szCs w:val="22"/>
        </w:rPr>
        <w:t xml:space="preserve"> (11</w:t>
      </w:r>
      <w:r w:rsidRPr="00D1269E">
        <w:rPr>
          <w:rFonts w:asciiTheme="minorHAnsi" w:hAnsiTheme="minorHAnsi" w:cs="Calibri"/>
          <w:sz w:val="22"/>
          <w:szCs w:val="22"/>
        </w:rPr>
        <w:t>2</w:t>
      </w:r>
      <w:r w:rsidRPr="00EA12F9">
        <w:rPr>
          <w:rFonts w:asciiTheme="minorHAnsi" w:hAnsiTheme="minorHAnsi" w:cs="Calibri"/>
          <w:sz w:val="22"/>
          <w:szCs w:val="22"/>
        </w:rPr>
        <w:t xml:space="preserve"> z 22</w:t>
      </w:r>
      <w:r w:rsidRPr="00D1269E">
        <w:rPr>
          <w:rFonts w:asciiTheme="minorHAnsi" w:hAnsiTheme="minorHAnsi" w:cs="Calibri"/>
          <w:sz w:val="22"/>
          <w:szCs w:val="22"/>
        </w:rPr>
        <w:t>3</w:t>
      </w:r>
      <w:r w:rsidRPr="00EA12F9">
        <w:rPr>
          <w:rFonts w:asciiTheme="minorHAnsi" w:hAnsiTheme="minorHAnsi" w:cs="Calibri"/>
          <w:sz w:val="22"/>
          <w:szCs w:val="22"/>
        </w:rPr>
        <w:t xml:space="preserve">). </w:t>
      </w:r>
      <w:r w:rsidRPr="00D1269E">
        <w:rPr>
          <w:rFonts w:asciiTheme="minorHAnsi" w:hAnsiTheme="minorHAnsi" w:cs="Calibri"/>
          <w:sz w:val="22"/>
          <w:szCs w:val="22"/>
        </w:rPr>
        <w:t xml:space="preserve">Pritom 38,2% (87 respondentov) uviedlo, že v poslednej dekáde zažili dobrovoľný a 27,8% (62 respondentov) zažili nedobrovoľný odchod z práce. Niektorí uviedli oboje. </w:t>
      </w:r>
    </w:p>
    <w:p w:rsidR="00943458" w:rsidRPr="00D1269E" w:rsidRDefault="00943458" w:rsidP="00943458">
      <w:pPr>
        <w:pStyle w:val="PreformattedText"/>
        <w:jc w:val="both"/>
        <w:rPr>
          <w:rFonts w:asciiTheme="minorHAnsi" w:hAnsiTheme="minorHAnsi" w:cs="Times New Roman"/>
        </w:rPr>
      </w:pPr>
    </w:p>
    <w:p w:rsidR="00943458" w:rsidRPr="00D1269E" w:rsidRDefault="00943458" w:rsidP="00943458">
      <w:pPr>
        <w:pStyle w:val="PreformattedText"/>
        <w:jc w:val="both"/>
        <w:rPr>
          <w:rFonts w:asciiTheme="minorHAnsi" w:hAnsiTheme="minorHAnsi" w:cs="Calibri"/>
          <w:color w:val="000000"/>
          <w:sz w:val="22"/>
          <w:szCs w:val="22"/>
        </w:rPr>
      </w:pPr>
      <w:r w:rsidRPr="00D1269E">
        <w:rPr>
          <w:rFonts w:asciiTheme="minorHAnsi" w:hAnsiTheme="minorHAnsi" w:cs="Calibri"/>
          <w:color w:val="000000"/>
          <w:sz w:val="22"/>
          <w:szCs w:val="22"/>
          <w:u w:val="single"/>
        </w:rPr>
        <w:t>Dobrovoľná zmena práce</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color w:val="000000"/>
          <w:sz w:val="22"/>
          <w:szCs w:val="22"/>
        </w:rPr>
        <w:t>Celkovo</w:t>
      </w:r>
      <w:r w:rsidRPr="00D1269E">
        <w:rPr>
          <w:rFonts w:asciiTheme="minorHAnsi" w:hAnsiTheme="minorHAnsi" w:cs="Calibri"/>
          <w:sz w:val="22"/>
          <w:szCs w:val="22"/>
        </w:rPr>
        <w:t xml:space="preserve"> 84 respondentov za posledných desať rokov dobrovoľne odišli z práce (37,7% zo všetkých respondentov), pričom dve tretiny z nich (55 respondentov) si našlo inú prácu (24,7% zo všetkých) a tretina z nich zostalo bez práce (29 respondentov, 13,0% zo všetkých). </w:t>
      </w:r>
    </w:p>
    <w:p w:rsidR="00943458" w:rsidRPr="00D1269E" w:rsidRDefault="00943458" w:rsidP="00943458">
      <w:pPr>
        <w:pStyle w:val="PreformattedText"/>
        <w:jc w:val="both"/>
        <w:rPr>
          <w:rFonts w:asciiTheme="minorHAnsi" w:hAnsiTheme="minorHAnsi" w:cs="Times New Roman"/>
        </w:rPr>
      </w:pPr>
      <w:r w:rsidRPr="00D1269E">
        <w:rPr>
          <w:rFonts w:asciiTheme="minorHAnsi" w:hAnsiTheme="minorHAnsi" w:cs="Calibri"/>
          <w:sz w:val="22"/>
          <w:szCs w:val="22"/>
        </w:rPr>
        <w:t xml:space="preserve">Je nutné upozorniť, že sme nezisťovali, koľkí zostali bez práce dobrovoľne.  </w:t>
      </w:r>
    </w:p>
    <w:p w:rsidR="00943458" w:rsidRPr="00D1269E" w:rsidRDefault="00943458" w:rsidP="00943458">
      <w:pPr>
        <w:pStyle w:val="PreformattedText"/>
        <w:jc w:val="both"/>
        <w:rPr>
          <w:rFonts w:asciiTheme="minorHAnsi" w:hAnsiTheme="minorHAnsi" w:cs="Times New Roman"/>
        </w:rPr>
      </w:pP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color w:val="000000"/>
          <w:sz w:val="22"/>
          <w:szCs w:val="22"/>
          <w:u w:val="single"/>
        </w:rPr>
        <w:t>Graf č.15: Odpoveď na otázku: „Boli ste za posledných desať rokov v situácii, v ktorej ste sa dobrovoľne rozhodli odísť  z predchádzajúcej práce?“</w:t>
      </w:r>
    </w:p>
    <w:p w:rsidR="00943458" w:rsidRPr="00D1269E" w:rsidRDefault="00B26B83" w:rsidP="00943458">
      <w:pPr>
        <w:pStyle w:val="PreformattedText"/>
        <w:jc w:val="both"/>
        <w:rPr>
          <w:rFonts w:asciiTheme="minorHAnsi" w:hAnsiTheme="minorHAnsi" w:cs="Calibri"/>
          <w:sz w:val="22"/>
          <w:szCs w:val="22"/>
        </w:rPr>
      </w:pPr>
      <w:r>
        <w:rPr>
          <w:rFonts w:asciiTheme="minorHAnsi" w:hAnsiTheme="minorHAnsi"/>
        </w:rPr>
        <w:pict>
          <v:shape id="_x0000_i1038" type="#_x0000_t75" style="width:453.6pt;height:79.2pt" filled="t">
            <v:fill color2="black"/>
            <v:imagedata r:id="rId33" o:title=""/>
          </v:shape>
        </w:pict>
      </w:r>
      <w:r w:rsidR="00943458" w:rsidRPr="00D1269E">
        <w:rPr>
          <w:rFonts w:asciiTheme="minorHAnsi" w:hAnsiTheme="minorHAnsi" w:cs="Calibri"/>
          <w:sz w:val="22"/>
          <w:szCs w:val="22"/>
        </w:rPr>
        <w:t xml:space="preserve">Ukázalo sa, že čím vyššie vzdelanie respondent má, tým pravdepodobnejšie za posledných desať rokov dobrovoľne menil prácu. </w:t>
      </w: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sz w:val="22"/>
          <w:szCs w:val="22"/>
        </w:rPr>
        <w:t xml:space="preserve">Pre tých, ktorí z práce dobrovoľne odišli, boli najčastejšie finančné dôvody (25,0%, 23 respondentov). Zdravotné a rodinné dôvody, ako aj ďaleké dochádzanie, boli zastúpené podobne: všetky okolo 13-17%, 11-14 respondentov). Respondenti mohli vybrať aj viac dôvodov. </w:t>
      </w:r>
    </w:p>
    <w:p w:rsidR="00943458" w:rsidRPr="00D1269E" w:rsidRDefault="00943458" w:rsidP="00943458">
      <w:pPr>
        <w:pStyle w:val="PreformattedText"/>
        <w:jc w:val="both"/>
        <w:rPr>
          <w:rFonts w:asciiTheme="minorHAnsi" w:hAnsiTheme="minorHAnsi"/>
        </w:rPr>
      </w:pPr>
    </w:p>
    <w:p w:rsidR="00943458" w:rsidRPr="00D1269E" w:rsidRDefault="00943458" w:rsidP="00943458">
      <w:pPr>
        <w:pStyle w:val="PreformattedText"/>
        <w:jc w:val="both"/>
        <w:rPr>
          <w:rFonts w:asciiTheme="minorHAnsi" w:hAnsiTheme="minorHAnsi"/>
        </w:rPr>
      </w:pPr>
      <w:r w:rsidRPr="00D1269E">
        <w:rPr>
          <w:rFonts w:asciiTheme="minorHAnsi" w:hAnsiTheme="minorHAnsi"/>
        </w:rPr>
        <w:t xml:space="preserve">Graf č.16: </w:t>
      </w:r>
      <w:r w:rsidR="00B26B83">
        <w:rPr>
          <w:rFonts w:asciiTheme="minorHAnsi" w:hAnsiTheme="minorHAnsi" w:cs="Calibri"/>
          <w:color w:val="000000"/>
          <w:sz w:val="22"/>
          <w:szCs w:val="22"/>
          <w:u w:val="single"/>
        </w:rPr>
        <w:pict>
          <v:shape id="_x0000_s1054" type="#_x0000_t75" style="position:absolute;left:0;text-align:left;margin-left:.3pt;margin-top:17.45pt;width:453.05pt;height:164.4pt;z-index:251668480;mso-wrap-distance-left:0;mso-wrap-distance-right:0;mso-position-horizontal:absolute;mso-position-horizontal-relative:text;mso-position-vertical:absolute;mso-position-vertical-relative:text" filled="t">
            <v:fill color2="black"/>
            <v:imagedata r:id="rId34" o:title=""/>
            <w10:wrap type="square" side="largest"/>
          </v:shape>
        </w:pict>
      </w:r>
      <w:r w:rsidRPr="00D1269E">
        <w:rPr>
          <w:rFonts w:asciiTheme="minorHAnsi" w:hAnsiTheme="minorHAnsi" w:cs="Calibri"/>
          <w:color w:val="000000"/>
          <w:sz w:val="22"/>
          <w:szCs w:val="22"/>
          <w:u w:val="single"/>
        </w:rPr>
        <w:t>Dôvody dobrovoľného odchodu z práce</w:t>
      </w:r>
    </w:p>
    <w:p w:rsidR="00943458" w:rsidRPr="00D1269E" w:rsidRDefault="00943458" w:rsidP="00943458">
      <w:pPr>
        <w:pStyle w:val="PreformattedText"/>
        <w:jc w:val="both"/>
        <w:rPr>
          <w:rFonts w:asciiTheme="minorHAnsi" w:hAnsiTheme="minorHAnsi"/>
        </w:rPr>
      </w:pP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sz w:val="22"/>
          <w:szCs w:val="22"/>
          <w:u w:val="single"/>
        </w:rPr>
        <w:t>Dôvody pre dobrovoľný odchod z práce (mohli uviesť aj viac dôvodov).</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Muži a ženy vo vzorke rovnako často menili povolanie. </w:t>
      </w:r>
      <w:r w:rsidRPr="00D1269E">
        <w:rPr>
          <w:rFonts w:asciiTheme="minorHAnsi" w:hAnsiTheme="minorHAnsi" w:cs="Calibri"/>
          <w:color w:val="000000"/>
          <w:sz w:val="22"/>
          <w:szCs w:val="22"/>
        </w:rPr>
        <w:t xml:space="preserve">Rozdiely medzi nimi sa ukázali v dôvodoch. </w:t>
      </w:r>
      <w:r w:rsidRPr="00D1269E">
        <w:rPr>
          <w:rFonts w:asciiTheme="minorHAnsi" w:hAnsiTheme="minorHAnsi" w:cs="Calibri"/>
          <w:sz w:val="22"/>
          <w:szCs w:val="22"/>
        </w:rPr>
        <w:t xml:space="preserve">Muži medzi dôvodmi častejšie uvádzali nedostatok finančného ohodnotenia a ďaleké dochádzanie (pri oboch o sedem percentuálnych bodov viac). Naproti nim ženy častejšie aj rodinné a zdravotné dôvody (pri </w:t>
      </w:r>
      <w:r w:rsidRPr="00D1269E">
        <w:rPr>
          <w:rFonts w:asciiTheme="minorHAnsi" w:hAnsiTheme="minorHAnsi" w:cs="Calibri"/>
          <w:sz w:val="22"/>
          <w:szCs w:val="22"/>
        </w:rPr>
        <w:lastRenderedPageBreak/>
        <w:t>oboch o deväť percentuálnych bodov viac). Ženy však častejšie uviedli nedobrovoľný odchod z práce (o sedem percentuálnych bodov) (viď nižšie)</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Spomedzi súčasných dôchodcov nebol nikto, kto by za posledných desať rokov dobrovoľne menil prácu a našiel si novú. Z 13 dôchodcov si dvaja po dobrovoľnom odchode z predošlej práce novú už nenašli. </w:t>
      </w:r>
    </w:p>
    <w:p w:rsidR="00943458" w:rsidRPr="00D1269E" w:rsidRDefault="00943458" w:rsidP="00943458">
      <w:pPr>
        <w:pStyle w:val="PreformattedText"/>
        <w:jc w:val="both"/>
        <w:rPr>
          <w:rFonts w:asciiTheme="minorHAnsi" w:hAnsiTheme="minorHAnsi" w:cs="Calibri"/>
          <w:sz w:val="22"/>
          <w:szCs w:val="22"/>
          <w:u w:val="single"/>
        </w:rPr>
      </w:pPr>
      <w:r w:rsidRPr="00D1269E">
        <w:rPr>
          <w:rFonts w:asciiTheme="minorHAnsi" w:hAnsiTheme="minorHAnsi" w:cs="Calibri"/>
          <w:sz w:val="22"/>
          <w:szCs w:val="22"/>
        </w:rPr>
        <w:tab/>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u w:val="single"/>
        </w:rPr>
        <w:t>Nedobrovoľná zmena práce</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Z celkového počtu respondentov si 27,8% (62 respondentov) zažila za posledných 10 rokov nedobrovoľný odchod z práce. </w:t>
      </w:r>
    </w:p>
    <w:p w:rsidR="00943458" w:rsidRPr="00D1269E" w:rsidRDefault="00943458" w:rsidP="00943458">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Častejšie o prácu nedobrovoľne prišli ženy, v našej vzorke sa to týkalo o osem percentuálnych bodov viac žien. Zároveň ľudia s vyšším vzdelaním menej často prišli nedobrovoľne o zamestnanie.  </w:t>
      </w:r>
    </w:p>
    <w:p w:rsidR="00943458" w:rsidRPr="00D1269E" w:rsidRDefault="00943458" w:rsidP="00943458">
      <w:pPr>
        <w:pStyle w:val="PreformattedText"/>
        <w:jc w:val="both"/>
        <w:rPr>
          <w:rFonts w:asciiTheme="minorHAnsi" w:hAnsiTheme="minorHAnsi" w:cs="Calibri"/>
          <w:sz w:val="22"/>
          <w:szCs w:val="22"/>
        </w:rPr>
      </w:pP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color w:val="000000"/>
          <w:sz w:val="22"/>
          <w:szCs w:val="22"/>
          <w:u w:val="single"/>
        </w:rPr>
        <w:t>Graf č.17: Odpoveď na otázku: „Boli ste za posledných desať rokov v situácii, v ktorej ste nedobrovoľne stratili zamestnanie?“</w:t>
      </w:r>
    </w:p>
    <w:p w:rsidR="00943458" w:rsidRPr="00D1269E" w:rsidRDefault="00B26B83" w:rsidP="00943458">
      <w:pPr>
        <w:pStyle w:val="PreformattedText"/>
        <w:jc w:val="both"/>
        <w:rPr>
          <w:rFonts w:asciiTheme="minorHAnsi" w:hAnsiTheme="minorHAnsi" w:cs="Calibri"/>
          <w:sz w:val="22"/>
          <w:szCs w:val="22"/>
        </w:rPr>
      </w:pPr>
      <w:r>
        <w:rPr>
          <w:rFonts w:asciiTheme="minorHAnsi" w:hAnsiTheme="minorHAnsi"/>
        </w:rPr>
        <w:pict>
          <v:shape id="_x0000_i1039" type="#_x0000_t75" style="width:453.6pt;height:100.8pt" filled="t">
            <v:fill color2="black"/>
            <v:imagedata r:id="rId35" o:title=""/>
          </v:shape>
        </w:pict>
      </w:r>
    </w:p>
    <w:p w:rsidR="00943458" w:rsidRPr="00D1269E" w:rsidRDefault="00943458" w:rsidP="00943458">
      <w:pPr>
        <w:pStyle w:val="PreformattedText"/>
        <w:jc w:val="both"/>
        <w:rPr>
          <w:rFonts w:asciiTheme="minorHAnsi" w:hAnsiTheme="minorHAnsi" w:cs="Calibri"/>
          <w:b/>
          <w:color w:val="000000"/>
          <w:sz w:val="22"/>
          <w:szCs w:val="22"/>
        </w:rPr>
      </w:pPr>
      <w:r w:rsidRPr="00D1269E">
        <w:rPr>
          <w:rFonts w:asciiTheme="minorHAnsi" w:hAnsiTheme="minorHAnsi" w:cs="Calibri"/>
          <w:sz w:val="22"/>
          <w:szCs w:val="22"/>
        </w:rPr>
        <w:t>Z ponúknutých možností boli najčastejšie „</w:t>
      </w:r>
      <w:r w:rsidRPr="00D1269E">
        <w:rPr>
          <w:rFonts w:asciiTheme="minorHAnsi" w:hAnsiTheme="minorHAnsi" w:cs="Calibri"/>
          <w:color w:val="000000"/>
          <w:sz w:val="22"/>
          <w:szCs w:val="22"/>
        </w:rPr>
        <w:t xml:space="preserve">prepustenie z dôvodu znižovania počtu pracovníkov“ (35,9%, 28 respondentov) a zánik firmy/organizácie (23 respondentov, 29,5%). Iba jeden respondent si vybral možnosť „prepustenie z dôvodu nových kvalifikačných požiadaviek (napr. nové technológie, cudzí jazyk, ...)“ čo môže súvisieť s neochotou priznať si nenapĺňanie určitých kritérií. Najviac respondentov uviedlo pri dôvodoch prepustenia možnosť „iné“. Siedmi respondenti uviedli zdravotné dôvody, napríklad s komentárom: „Po PN som prišla o </w:t>
      </w:r>
      <w:proofErr w:type="spellStart"/>
      <w:r w:rsidRPr="00D1269E">
        <w:rPr>
          <w:rFonts w:asciiTheme="minorHAnsi" w:hAnsiTheme="minorHAnsi" w:cs="Calibri"/>
          <w:color w:val="000000"/>
          <w:sz w:val="22"/>
          <w:szCs w:val="22"/>
        </w:rPr>
        <w:t>prac.pozíciu</w:t>
      </w:r>
      <w:proofErr w:type="spellEnd"/>
      <w:r w:rsidRPr="00D1269E">
        <w:rPr>
          <w:rFonts w:asciiTheme="minorHAnsi" w:hAnsiTheme="minorHAnsi" w:cs="Calibri"/>
          <w:color w:val="000000"/>
          <w:sz w:val="22"/>
          <w:szCs w:val="22"/>
        </w:rPr>
        <w:t>. Firma využila dieru v zákone.“</w:t>
      </w: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sz w:val="22"/>
          <w:szCs w:val="22"/>
        </w:rPr>
        <w:t xml:space="preserve">Niektorí uviedli viaceré možnosti. </w:t>
      </w:r>
    </w:p>
    <w:p w:rsidR="00943458" w:rsidRPr="00D1269E" w:rsidRDefault="00943458" w:rsidP="00943458">
      <w:pPr>
        <w:pStyle w:val="PreformattedText"/>
        <w:jc w:val="both"/>
        <w:rPr>
          <w:rFonts w:asciiTheme="minorHAnsi" w:hAnsiTheme="minorHAnsi"/>
        </w:rPr>
      </w:pPr>
    </w:p>
    <w:p w:rsidR="00943458" w:rsidRPr="00D1269E" w:rsidRDefault="00943458" w:rsidP="00943458">
      <w:pPr>
        <w:pStyle w:val="PreformattedText"/>
        <w:jc w:val="both"/>
        <w:rPr>
          <w:rFonts w:asciiTheme="minorHAnsi" w:hAnsiTheme="minorHAnsi"/>
        </w:rPr>
      </w:pPr>
      <w:r w:rsidRPr="00D1269E">
        <w:rPr>
          <w:rFonts w:asciiTheme="minorHAnsi" w:hAnsiTheme="minorHAnsi" w:cs="Calibri"/>
          <w:color w:val="000000"/>
          <w:sz w:val="22"/>
          <w:szCs w:val="22"/>
          <w:u w:val="single"/>
        </w:rPr>
        <w:t>Graf č.18: Dôvody pre nedobrovoľný odchod z práce (mohli uviesť aj viac dôvodov).</w:t>
      </w:r>
    </w:p>
    <w:p w:rsidR="00943458" w:rsidRPr="00D1269E" w:rsidRDefault="00B26B83" w:rsidP="00943458">
      <w:pPr>
        <w:pStyle w:val="PreformattedText"/>
        <w:jc w:val="both"/>
        <w:rPr>
          <w:rFonts w:asciiTheme="minorHAnsi" w:hAnsiTheme="minorHAnsi"/>
        </w:rPr>
      </w:pPr>
      <w:r>
        <w:rPr>
          <w:rFonts w:asciiTheme="minorHAnsi" w:hAnsiTheme="minorHAnsi"/>
        </w:rPr>
        <w:pict>
          <v:shape id="_x0000_s1055" type="#_x0000_t75" style="position:absolute;left:0;text-align:left;margin-left:.3pt;margin-top:17.45pt;width:453.05pt;height:116.75pt;z-index:251669504;mso-wrap-distance-left:0;mso-wrap-distance-right:0;mso-position-horizontal:absolute;mso-position-horizontal-relative:text;mso-position-vertical:absolute;mso-position-vertical-relative:text" filled="t">
            <v:fill color2="black"/>
            <v:imagedata r:id="rId36" o:title=""/>
            <w10:wrap type="square" side="largest"/>
          </v:shape>
        </w:pict>
      </w:r>
    </w:p>
    <w:p w:rsidR="00CD58DE" w:rsidRPr="0033282C" w:rsidRDefault="00CD58DE" w:rsidP="003C75DE">
      <w:pPr>
        <w:pStyle w:val="PreformattedText"/>
        <w:jc w:val="both"/>
        <w:rPr>
          <w:rFonts w:asciiTheme="minorHAnsi" w:hAnsiTheme="minorHAnsi" w:cs="Calibri"/>
          <w:sz w:val="22"/>
          <w:szCs w:val="22"/>
        </w:rPr>
      </w:pPr>
    </w:p>
    <w:p w:rsidR="00C07608" w:rsidRDefault="00C07608" w:rsidP="0019581D">
      <w:pPr>
        <w:rPr>
          <w:color w:val="1F497D" w:themeColor="text2"/>
          <w:sz w:val="24"/>
          <w:szCs w:val="24"/>
        </w:rPr>
      </w:pPr>
      <w:bookmarkStart w:id="12" w:name="__RefHeading___Toc629_375659027"/>
      <w:bookmarkEnd w:id="12"/>
    </w:p>
    <w:p w:rsidR="00C07608" w:rsidRDefault="00C07608" w:rsidP="0019581D">
      <w:pPr>
        <w:rPr>
          <w:color w:val="1F497D" w:themeColor="text2"/>
          <w:sz w:val="24"/>
          <w:szCs w:val="24"/>
        </w:rPr>
      </w:pPr>
    </w:p>
    <w:p w:rsidR="00CD58DE" w:rsidRPr="0033282C" w:rsidRDefault="0019581D" w:rsidP="0019581D">
      <w:pPr>
        <w:rPr>
          <w:rFonts w:cs="Times New Roman"/>
          <w:color w:val="1F497D" w:themeColor="text2"/>
          <w:sz w:val="24"/>
          <w:szCs w:val="24"/>
        </w:rPr>
      </w:pPr>
      <w:r w:rsidRPr="0033282C">
        <w:rPr>
          <w:color w:val="1F497D" w:themeColor="text2"/>
          <w:sz w:val="24"/>
          <w:szCs w:val="24"/>
        </w:rPr>
        <w:lastRenderedPageBreak/>
        <w:t>POSTOJE K PODNIKANIU</w:t>
      </w:r>
    </w:p>
    <w:p w:rsidR="001C4E2B" w:rsidRPr="00D1269E" w:rsidRDefault="001C4E2B" w:rsidP="001C4E2B">
      <w:pPr>
        <w:pStyle w:val="PreformattedText"/>
        <w:tabs>
          <w:tab w:val="left" w:pos="8453"/>
        </w:tabs>
        <w:jc w:val="both"/>
        <w:rPr>
          <w:rFonts w:asciiTheme="minorHAnsi" w:hAnsiTheme="minorHAnsi" w:cs="Calibri"/>
          <w:sz w:val="22"/>
          <w:szCs w:val="22"/>
        </w:rPr>
      </w:pPr>
      <w:r w:rsidRPr="00D1269E">
        <w:rPr>
          <w:rFonts w:asciiTheme="minorHAnsi" w:hAnsiTheme="minorHAnsi" w:cs="Calibri"/>
          <w:sz w:val="22"/>
          <w:szCs w:val="22"/>
        </w:rPr>
        <w:t xml:space="preserve">Desatina respondentov už podniká a približne tretina uviedla, že o podnikanie nemajú záujem. (Táto možnosť v dotazníku nebola, ale respondenti ju uvádzali slovne pod možnosťou „iné“.  Ostatní by sa pre podnikanie rozhodli keby mali dosť peňazí na začiatok (67 respondentov) a keby bola jednoduchšia administratíva (58 respondentov).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Ľudia s nižším než stredoškolským vzdelaním vo vzorke nad podnikaním ani neuvažujú.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Ženy podnikajú menej často (6,7% žien oproti 16,0% mužov) a ako väčšiu bariéru považujú nedostatok peňazí. Spomedzi žien štvrtina uviedla, že by zvažovali podnikanie, keby mali dosť peňazí na začiatok. Z mužov nedostatok financií uviedlo len 16%, teda o desať percentuálnych bodov menej. </w:t>
      </w: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sz w:val="22"/>
          <w:szCs w:val="22"/>
        </w:rPr>
        <w:t xml:space="preserve">Ukazuje sa, že skôr mladší respondenti vo vzorke už podnikajú. </w:t>
      </w:r>
    </w:p>
    <w:p w:rsidR="001C4E2B" w:rsidRPr="00D1269E" w:rsidRDefault="001C4E2B" w:rsidP="001C4E2B">
      <w:pPr>
        <w:pStyle w:val="PreformattedText"/>
        <w:jc w:val="both"/>
        <w:rPr>
          <w:rFonts w:asciiTheme="minorHAnsi" w:hAnsiTheme="minorHAnsi"/>
        </w:rPr>
      </w:pPr>
    </w:p>
    <w:p w:rsidR="001C4E2B" w:rsidRPr="00D1269E" w:rsidRDefault="00B26B83" w:rsidP="001C4E2B">
      <w:pPr>
        <w:pStyle w:val="PreformattedText"/>
        <w:jc w:val="both"/>
        <w:rPr>
          <w:rFonts w:asciiTheme="minorHAnsi" w:hAnsiTheme="minorHAnsi"/>
        </w:rPr>
      </w:pPr>
      <w:r>
        <w:rPr>
          <w:rFonts w:asciiTheme="minorHAnsi" w:hAnsiTheme="minorHAnsi" w:cs="Calibri"/>
          <w:color w:val="000000"/>
          <w:sz w:val="22"/>
          <w:szCs w:val="22"/>
          <w:u w:val="single"/>
        </w:rPr>
        <w:pict>
          <v:shape id="_x0000_s1058" type="#_x0000_t75" style="position:absolute;left:0;text-align:left;margin-left:.3pt;margin-top:40.7pt;width:453.05pt;height:116.75pt;z-index:251671552;mso-wrap-distance-left:0;mso-wrap-distance-right:0;mso-position-horizontal:absolute;mso-position-horizontal-relative:text;mso-position-vertical:absolute;mso-position-vertical-relative:text" filled="t">
            <v:fill color2="black"/>
            <v:imagedata r:id="rId37" o:title=""/>
            <w10:wrap type="square" side="largest"/>
          </v:shape>
        </w:pict>
      </w:r>
      <w:r w:rsidR="001C4E2B" w:rsidRPr="00D1269E">
        <w:rPr>
          <w:rFonts w:asciiTheme="minorHAnsi" w:hAnsiTheme="minorHAnsi" w:cs="Calibri"/>
          <w:color w:val="000000"/>
          <w:sz w:val="22"/>
          <w:szCs w:val="22"/>
          <w:u w:val="single"/>
        </w:rPr>
        <w:t>Graf č.19: Odpoveď na otázku: „Za ak/</w:t>
      </w:r>
      <w:proofErr w:type="spellStart"/>
      <w:r w:rsidR="001C4E2B" w:rsidRPr="00D1269E">
        <w:rPr>
          <w:rFonts w:asciiTheme="minorHAnsi" w:hAnsiTheme="minorHAnsi" w:cs="Calibri"/>
          <w:color w:val="000000"/>
          <w:sz w:val="22"/>
          <w:szCs w:val="22"/>
          <w:u w:val="single"/>
        </w:rPr>
        <w:t>ých</w:t>
      </w:r>
      <w:proofErr w:type="spellEnd"/>
      <w:r w:rsidR="001C4E2B" w:rsidRPr="00D1269E">
        <w:rPr>
          <w:rFonts w:asciiTheme="minorHAnsi" w:hAnsiTheme="minorHAnsi" w:cs="Calibri"/>
          <w:color w:val="000000"/>
          <w:sz w:val="22"/>
          <w:szCs w:val="22"/>
          <w:u w:val="single"/>
        </w:rPr>
        <w:t xml:space="preserve"> podmienok by ste sa rozhodli pre podnikanie? Môžete uviesť najviac dve.“</w:t>
      </w:r>
    </w:p>
    <w:p w:rsidR="0019581D" w:rsidRPr="0033282C" w:rsidRDefault="0019581D" w:rsidP="0019581D">
      <w:pPr>
        <w:rPr>
          <w:b/>
          <w:color w:val="1F497D" w:themeColor="text2"/>
          <w:sz w:val="24"/>
          <w:szCs w:val="24"/>
        </w:rPr>
      </w:pPr>
      <w:bookmarkStart w:id="13" w:name="__RefHeading___Toc197_1649677022"/>
      <w:bookmarkEnd w:id="13"/>
    </w:p>
    <w:p w:rsidR="00CD58DE" w:rsidRPr="0033282C" w:rsidRDefault="0019581D" w:rsidP="0019581D">
      <w:pPr>
        <w:rPr>
          <w:rFonts w:cs="Calibri"/>
          <w:b/>
          <w:color w:val="1F497D" w:themeColor="text2"/>
          <w:sz w:val="24"/>
          <w:szCs w:val="24"/>
        </w:rPr>
      </w:pPr>
      <w:r w:rsidRPr="0033282C">
        <w:rPr>
          <w:b/>
          <w:color w:val="1F497D" w:themeColor="text2"/>
          <w:sz w:val="24"/>
          <w:szCs w:val="24"/>
        </w:rPr>
        <w:t>SKÚSENOSTI S ÚRADMI PRÁCE, SOCIÁLNYCH VECÍ A RODINY</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Viac než tretina respondentov (39,5%, 84 respondentov) bola za posledných desať rokov registrovaná na úrade práce ako uchádzači o zamestnanie.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Ukazuje sa jednoznačná nepriama úmera medzi hľadaním zamestnania cez ÚPSVaR a výškou vzdelania. </w:t>
      </w:r>
    </w:p>
    <w:p w:rsidR="001C4E2B" w:rsidRDefault="001C4E2B"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Default="00C07608" w:rsidP="001C4E2B">
      <w:pPr>
        <w:pStyle w:val="PreformattedText"/>
        <w:jc w:val="both"/>
        <w:rPr>
          <w:rFonts w:asciiTheme="minorHAnsi" w:hAnsiTheme="minorHAnsi" w:cs="Calibri"/>
          <w:sz w:val="22"/>
          <w:szCs w:val="22"/>
        </w:rPr>
      </w:pPr>
    </w:p>
    <w:p w:rsidR="00C07608" w:rsidRPr="00D1269E" w:rsidRDefault="00C07608" w:rsidP="001C4E2B">
      <w:pPr>
        <w:pStyle w:val="PreformattedText"/>
        <w:jc w:val="both"/>
        <w:rPr>
          <w:rFonts w:asciiTheme="minorHAnsi" w:hAnsiTheme="minorHAnsi" w:cs="Calibri"/>
          <w:sz w:val="22"/>
          <w:szCs w:val="22"/>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2"/>
          <w:szCs w:val="22"/>
          <w:u w:val="single"/>
        </w:rPr>
        <w:lastRenderedPageBreak/>
        <w:t>Graf č.20: Odpoveď na otázku: „Boli ste za posledných desať rokov registrovaný/á na úrade práce ako uchádzač/ka o zamestnanie?“</w:t>
      </w:r>
    </w:p>
    <w:p w:rsidR="001C4E2B" w:rsidRPr="00D1269E" w:rsidRDefault="00B26B83" w:rsidP="001C4E2B">
      <w:pPr>
        <w:pStyle w:val="PreformattedText"/>
        <w:jc w:val="both"/>
        <w:rPr>
          <w:rFonts w:asciiTheme="minorHAnsi" w:hAnsiTheme="minorHAnsi" w:cs="Calibri"/>
          <w:sz w:val="22"/>
          <w:szCs w:val="22"/>
        </w:rPr>
      </w:pPr>
      <w:r>
        <w:rPr>
          <w:rFonts w:asciiTheme="minorHAnsi" w:hAnsiTheme="minorHAnsi"/>
        </w:rPr>
        <w:pict>
          <v:shape id="_x0000_i1040" type="#_x0000_t75" style="width:453.6pt;height:180pt" filled="t">
            <v:fill color2="black"/>
            <v:imagedata r:id="rId38" o:title=""/>
          </v:shape>
        </w:pict>
      </w:r>
    </w:p>
    <w:p w:rsidR="001C4E2B" w:rsidRPr="00D1269E" w:rsidRDefault="001C4E2B" w:rsidP="001C4E2B">
      <w:pPr>
        <w:pStyle w:val="PreformattedText"/>
        <w:jc w:val="both"/>
        <w:rPr>
          <w:rFonts w:asciiTheme="minorHAnsi" w:hAnsiTheme="minorHAnsi" w:cs="Calibri"/>
          <w:sz w:val="22"/>
          <w:szCs w:val="22"/>
        </w:rPr>
      </w:pP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Podľa súčasného pracovného zaradenia bolo na ÚPSVaR registrovaných 86% súčasných nezamestnaných, 39% dôchodcov, 55% ľudí na čiastkovom úväzku, 20% ľudí zamestnaných na plnom úväzku a len 19% živnostníkov.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Hodnotenie úradov práce bolo priemerné: 53,8% respondentov boli úplne alebo skôr spokojní a 46,2% skôr alebo úplne nespokojní (percentá sú z tých respondentov, ktorí úrady práce hodnotili).</w:t>
      </w:r>
    </w:p>
    <w:p w:rsidR="001C4E2B" w:rsidRPr="00D1269E" w:rsidRDefault="001C4E2B" w:rsidP="001C4E2B">
      <w:pPr>
        <w:pStyle w:val="PreformattedText"/>
        <w:jc w:val="both"/>
        <w:rPr>
          <w:rFonts w:asciiTheme="minorHAnsi" w:hAnsiTheme="minorHAnsi" w:cs="Calibri"/>
          <w:sz w:val="22"/>
          <w:szCs w:val="22"/>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2"/>
          <w:szCs w:val="22"/>
          <w:u w:val="single"/>
        </w:rPr>
        <w:t>Graf č.21: Odpoveď na otázku: „Ak áno, nakoľko ste boli spokojný/á s prístupom a navrhovanými riešeniami úradu práce?“ (Odpovede iba tých respondentov, ktorí za posledných desať rokov boli registrovaní na úrade práce ako uchádzači o zamestnanie, t.j. 84 respondentov)</w:t>
      </w:r>
    </w:p>
    <w:p w:rsidR="001C4E2B" w:rsidRPr="00D1269E" w:rsidRDefault="00B26B83" w:rsidP="001C4E2B">
      <w:pPr>
        <w:pStyle w:val="PreformattedText"/>
        <w:jc w:val="both"/>
        <w:rPr>
          <w:rFonts w:asciiTheme="minorHAnsi" w:hAnsiTheme="minorHAnsi" w:cs="Calibri"/>
          <w:color w:val="000000"/>
          <w:sz w:val="22"/>
          <w:szCs w:val="22"/>
        </w:rPr>
      </w:pPr>
      <w:r>
        <w:rPr>
          <w:rFonts w:asciiTheme="minorHAnsi" w:hAnsiTheme="minorHAnsi"/>
        </w:rPr>
        <w:pict>
          <v:shape id="_x0000_i1063" type="#_x0000_t75" style="width:453.6pt;height:79.2pt" filled="t">
            <v:fill color2="black"/>
            <v:imagedata r:id="rId39" o:title=""/>
          </v:shape>
        </w:pict>
      </w:r>
    </w:p>
    <w:p w:rsidR="001C4E2B" w:rsidRPr="00D1269E" w:rsidRDefault="001C4E2B" w:rsidP="001C4E2B">
      <w:pPr>
        <w:pStyle w:val="PreformattedText"/>
        <w:jc w:val="both"/>
        <w:rPr>
          <w:rFonts w:asciiTheme="minorHAnsi" w:hAnsiTheme="minorHAnsi" w:cs="Calibri"/>
          <w:color w:val="000000"/>
          <w:sz w:val="22"/>
          <w:szCs w:val="22"/>
        </w:rPr>
      </w:pPr>
      <w:r w:rsidRPr="00D1269E">
        <w:rPr>
          <w:rFonts w:asciiTheme="minorHAnsi" w:hAnsiTheme="minorHAnsi" w:cs="Calibri"/>
          <w:color w:val="000000"/>
          <w:sz w:val="22"/>
          <w:szCs w:val="22"/>
        </w:rPr>
        <w:tab/>
      </w:r>
    </w:p>
    <w:p w:rsidR="001C4E2B" w:rsidRPr="00D1269E" w:rsidRDefault="001C4E2B" w:rsidP="001C4E2B">
      <w:pPr>
        <w:pStyle w:val="PreformattedText"/>
        <w:jc w:val="both"/>
        <w:rPr>
          <w:rFonts w:asciiTheme="minorHAnsi" w:hAnsiTheme="minorHAnsi" w:cs="Calibri"/>
          <w:color w:val="000000"/>
          <w:sz w:val="22"/>
          <w:szCs w:val="22"/>
        </w:rPr>
      </w:pPr>
      <w:r w:rsidRPr="00D1269E">
        <w:rPr>
          <w:rFonts w:asciiTheme="minorHAnsi" w:hAnsiTheme="minorHAnsi" w:cs="Calibri"/>
          <w:color w:val="000000"/>
          <w:sz w:val="22"/>
          <w:szCs w:val="22"/>
        </w:rPr>
        <w:t>Respondenti mali v dotazníku priestor uviesť aj dôvody svojej nespokojnosti. Sťažnosti smerovali najmä k nedostatočnej pomoci, žiadnych, málo alebo nevhodných ponukách či nedobrom prístupe. Tu odzneli aj nasledujúce vyjadrenia: „Je to iba evidenčný úrad.“ či „zbytočná byrokracia, málo ponúk práce zo strany úradu pre moju vekovú kategóriu.“</w:t>
      </w:r>
    </w:p>
    <w:p w:rsidR="001C4E2B" w:rsidRDefault="001C4E2B" w:rsidP="0019581D">
      <w:pPr>
        <w:rPr>
          <w:b/>
          <w:color w:val="1F497D" w:themeColor="text2"/>
          <w:sz w:val="24"/>
          <w:szCs w:val="24"/>
        </w:rPr>
      </w:pPr>
      <w:r w:rsidRPr="00D1269E">
        <w:rPr>
          <w:rFonts w:cs="Calibri"/>
          <w:color w:val="000000"/>
        </w:rPr>
        <w:t xml:space="preserve">Vzhľadom na demografické údaje o respondentoch (pohlavie, vzdelanie, okres, vek) nie je možné určiť žiadnu charakteristiku, ktorá by korelovala s mierou ne/spokojnosti s ÚPSVaR. </w:t>
      </w:r>
      <w:bookmarkStart w:id="14" w:name="__RefHeading___Toc633_375659027"/>
      <w:bookmarkEnd w:id="14"/>
    </w:p>
    <w:p w:rsidR="00C07608" w:rsidRDefault="00C07608" w:rsidP="0019581D">
      <w:pPr>
        <w:rPr>
          <w:b/>
          <w:color w:val="1F497D" w:themeColor="text2"/>
          <w:sz w:val="24"/>
          <w:szCs w:val="24"/>
        </w:rPr>
      </w:pPr>
    </w:p>
    <w:p w:rsidR="0050658E" w:rsidRDefault="0050658E" w:rsidP="0019581D">
      <w:pPr>
        <w:rPr>
          <w:b/>
          <w:color w:val="1F497D" w:themeColor="text2"/>
          <w:sz w:val="24"/>
          <w:szCs w:val="24"/>
        </w:rPr>
      </w:pPr>
    </w:p>
    <w:p w:rsidR="00C07608" w:rsidRDefault="00C07608" w:rsidP="0019581D">
      <w:pPr>
        <w:rPr>
          <w:b/>
          <w:color w:val="1F497D" w:themeColor="text2"/>
          <w:sz w:val="24"/>
          <w:szCs w:val="24"/>
        </w:rPr>
      </w:pPr>
    </w:p>
    <w:p w:rsidR="00CD58DE" w:rsidRPr="0033282C" w:rsidRDefault="0019581D" w:rsidP="0019581D">
      <w:pPr>
        <w:rPr>
          <w:rFonts w:cs="Calibri"/>
          <w:b/>
          <w:color w:val="1F497D" w:themeColor="text2"/>
          <w:sz w:val="24"/>
          <w:szCs w:val="24"/>
        </w:rPr>
      </w:pPr>
      <w:r w:rsidRPr="0033282C">
        <w:rPr>
          <w:b/>
          <w:color w:val="1F497D" w:themeColor="text2"/>
          <w:sz w:val="24"/>
          <w:szCs w:val="24"/>
        </w:rPr>
        <w:lastRenderedPageBreak/>
        <w:t>SKÚSENOSTI SO VZDELÁVANÍM</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Druhá časť dotazníka bola venovaná skúsenostiam respondentov s doplnkovým vzdelávaním.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Dostupnosť informácií ohľadom vzdelávacích podujatí v regióne je prevažne hodnotená za priemernú, respondenti majú rôzne skúsenosti. Tretina uviedla, že nikdy nič také nehľadala. Ostatní odpovedali v duchu </w:t>
      </w:r>
      <w:proofErr w:type="spellStart"/>
      <w:r w:rsidRPr="00D1269E">
        <w:rPr>
          <w:rFonts w:asciiTheme="minorHAnsi" w:hAnsiTheme="minorHAnsi" w:cs="Calibri"/>
          <w:sz w:val="22"/>
          <w:szCs w:val="22"/>
        </w:rPr>
        <w:t>Gaussovej</w:t>
      </w:r>
      <w:proofErr w:type="spellEnd"/>
      <w:r w:rsidRPr="00D1269E">
        <w:rPr>
          <w:rFonts w:asciiTheme="minorHAnsi" w:hAnsiTheme="minorHAnsi" w:cs="Calibri"/>
          <w:sz w:val="22"/>
          <w:szCs w:val="22"/>
        </w:rPr>
        <w:t xml:space="preserve"> krivky (18,8% „dobre dostupné“, 31,4% „priemerne dostupné, 15,7% „nedostatočne dostupné“).</w:t>
      </w:r>
    </w:p>
    <w:p w:rsidR="001C4E2B" w:rsidRPr="00D1269E" w:rsidRDefault="001C4E2B" w:rsidP="001C4E2B">
      <w:pPr>
        <w:pStyle w:val="PreformattedText"/>
        <w:jc w:val="both"/>
        <w:rPr>
          <w:rFonts w:asciiTheme="minorHAnsi" w:hAnsiTheme="minorHAnsi" w:cs="Calibri"/>
          <w:sz w:val="22"/>
          <w:szCs w:val="22"/>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2"/>
          <w:szCs w:val="22"/>
          <w:u w:val="single"/>
        </w:rPr>
        <w:t>Graf č.22: Odpoveď na otázku: „Ako sú podľa Vás dostupné informácie ohľadom vzdelávacích podujatí  pre dospelých (kurzy, tréningy, workshopy, školenia) vo Vašom regióne?“</w:t>
      </w:r>
    </w:p>
    <w:p w:rsidR="001C4E2B" w:rsidRPr="00D1269E" w:rsidRDefault="00B26B83" w:rsidP="001C4E2B">
      <w:pPr>
        <w:jc w:val="both"/>
        <w:rPr>
          <w:rFonts w:cs="Calibri"/>
          <w:sz w:val="21"/>
          <w:szCs w:val="21"/>
        </w:rPr>
      </w:pPr>
      <w:r>
        <w:pict>
          <v:shape id="_x0000_i1042" type="#_x0000_t75" style="width:453.6pt;height:79.2pt" filled="t">
            <v:fill color2="black"/>
            <v:imagedata r:id="rId40" o:title=""/>
          </v:shape>
        </w:pict>
      </w:r>
    </w:p>
    <w:p w:rsidR="001C4E2B" w:rsidRPr="00D1269E" w:rsidRDefault="001C4E2B" w:rsidP="001C4E2B">
      <w:pPr>
        <w:pStyle w:val="PreformattedText"/>
        <w:jc w:val="both"/>
        <w:rPr>
          <w:rFonts w:asciiTheme="minorHAnsi" w:hAnsiTheme="minorHAnsi" w:cs="Calibri"/>
          <w:sz w:val="21"/>
          <w:szCs w:val="21"/>
        </w:rPr>
      </w:pP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Najlepšie hodnotili dostupnosť respondenti z okresu Zvolen, podobné hodnotenie dali respondenti z Rimavskej Soboty a Krupiny a ako najmenej dostupné informácie hodnotili respondenti z okresu Veľký Krtíš.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Zaujímavá je nepriama úmera medzi hodnotením informovanosti a veľkosťou obce – respondenti z väčších miest častejšie hodnotili dostupnosť informácií za nedostatočnú. Nasvedčuje to tomu, že v menšej obci sa informácie o vzdelávaní ľahšie šíria, než v mestách.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Zároveň sa ukazuje, že informácie o vzdelávaní častejšie hodnotia ako nedostupné mladší respondenti v rámci vzorky. Pri takej malej vzorke to nie je možné jednoznačne určiť, dáta však nasvedčujú tomu, že o vzdelávania prejavujú väčší záujem. </w:t>
      </w:r>
    </w:p>
    <w:p w:rsidR="001C4E2B" w:rsidRPr="00D1269E" w:rsidRDefault="001C4E2B" w:rsidP="001C4E2B">
      <w:pPr>
        <w:pStyle w:val="PreformattedText"/>
        <w:jc w:val="both"/>
        <w:rPr>
          <w:rFonts w:asciiTheme="minorHAnsi" w:hAnsiTheme="minorHAnsi" w:cs="Calibri"/>
          <w:sz w:val="22"/>
          <w:szCs w:val="22"/>
        </w:rPr>
      </w:pP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Štvrtina respondentov (57) sa za posledných päť rokov zúčastnila vzdelávacieho školenia alebo tréningu. Otázky o školeniach vyplnili aj viacerí, ktorí uviedli odpoveď nie. Je možné, že reagovali na školenia, ktoré absolvovali ešte dávnejšie. </w:t>
      </w:r>
    </w:p>
    <w:p w:rsidR="001C4E2B" w:rsidRPr="00D1269E" w:rsidRDefault="001C4E2B" w:rsidP="001C4E2B">
      <w:pPr>
        <w:pStyle w:val="PreformattedText"/>
        <w:jc w:val="both"/>
        <w:rPr>
          <w:rFonts w:asciiTheme="minorHAnsi" w:hAnsiTheme="minorHAnsi" w:cs="Calibri"/>
          <w:sz w:val="22"/>
          <w:szCs w:val="22"/>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2"/>
          <w:szCs w:val="22"/>
          <w:u w:val="single"/>
        </w:rPr>
        <w:t>Graf č.23: Odpoveď na otázku: „Zúčastnili ste sa za posledných päť rokov vzdelávacieho kurzu, školenia alebo tréningu?“</w:t>
      </w:r>
    </w:p>
    <w:p w:rsidR="001C4E2B" w:rsidRPr="00D1269E" w:rsidRDefault="00B26B83" w:rsidP="001C4E2B">
      <w:pPr>
        <w:pStyle w:val="PreformattedText"/>
        <w:jc w:val="both"/>
        <w:rPr>
          <w:rFonts w:asciiTheme="minorHAnsi" w:hAnsiTheme="minorHAnsi"/>
        </w:rPr>
      </w:pPr>
      <w:r>
        <w:rPr>
          <w:rFonts w:asciiTheme="minorHAnsi" w:hAnsiTheme="minorHAnsi"/>
        </w:rPr>
        <w:pict>
          <v:shape id="_x0000_i1043" type="#_x0000_t75" style="width:453.6pt;height:79.2pt" filled="t">
            <v:fill color2="black"/>
            <v:imagedata r:id="rId41" o:title=""/>
          </v:shape>
        </w:pict>
      </w:r>
    </w:p>
    <w:p w:rsidR="001C4E2B" w:rsidRPr="00D1269E" w:rsidRDefault="001C4E2B" w:rsidP="001C4E2B">
      <w:pPr>
        <w:pStyle w:val="PreformattedText"/>
        <w:jc w:val="both"/>
        <w:rPr>
          <w:rFonts w:asciiTheme="minorHAnsi" w:hAnsiTheme="minorHAnsi"/>
        </w:rPr>
      </w:pPr>
    </w:p>
    <w:p w:rsidR="001C4E2B" w:rsidRPr="00D1269E" w:rsidRDefault="001C4E2B" w:rsidP="001C4E2B">
      <w:pPr>
        <w:pStyle w:val="PreformattedText"/>
        <w:jc w:val="both"/>
        <w:rPr>
          <w:rFonts w:asciiTheme="minorHAnsi" w:hAnsiTheme="minorHAnsi" w:cs="Calibri"/>
          <w:color w:val="000000"/>
          <w:sz w:val="22"/>
          <w:szCs w:val="22"/>
        </w:rPr>
      </w:pPr>
      <w:r w:rsidRPr="00D1269E">
        <w:rPr>
          <w:rFonts w:asciiTheme="minorHAnsi" w:hAnsiTheme="minorHAnsi" w:cs="Calibri"/>
          <w:color w:val="000000"/>
          <w:sz w:val="22"/>
          <w:szCs w:val="22"/>
        </w:rPr>
        <w:t xml:space="preserve">Jednalo sa pritom o rôzne typy kurzov, napr. účtovníctvo, manažment projektov, počítačové zručnosti, atď.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color w:val="000000"/>
          <w:sz w:val="22"/>
          <w:szCs w:val="22"/>
        </w:rPr>
        <w:lastRenderedPageBreak/>
        <w:t xml:space="preserve">Respondenti hodnotili navštívené kurzy v troch oblastiach: hodnotenie prínosu, zrozumiteľnosti a tempa.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Valná väčšina respondentov (z 94, ktorí odpovedali) pozitívne hodnotila prínos navštevovania kurzov a školení pre svoj pracovný život. Tretina kurzy označila za veľmi užitočné (34,0%, 32 respondentov a vyše polovica za čiastočne užitočné (52,1%, 49 respondentov). Len 11,7% ich hodnotili za málo užitočné (11 respondentov) a len dvaja respondenti ich označili za neužitočné (2,1%).</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Pozitívne prínos kurzov hodnotili skôr mladší respondenti v rámci vzorky. </w:t>
      </w:r>
    </w:p>
    <w:p w:rsidR="001C4E2B" w:rsidRPr="00D1269E" w:rsidRDefault="001C4E2B" w:rsidP="001C4E2B">
      <w:pPr>
        <w:pStyle w:val="PreformattedText"/>
        <w:jc w:val="both"/>
        <w:rPr>
          <w:rFonts w:asciiTheme="minorHAnsi" w:hAnsiTheme="minorHAnsi" w:cs="Calibri"/>
          <w:sz w:val="22"/>
          <w:szCs w:val="22"/>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2"/>
          <w:szCs w:val="22"/>
          <w:u w:val="single"/>
        </w:rPr>
        <w:t>Graf č.24: Odpoveď na otázku: „Ako hodnotíte prínos navštevovania kurzov a školení pre Váš pracovný život?“</w:t>
      </w:r>
    </w:p>
    <w:p w:rsidR="001C4E2B" w:rsidRPr="00D1269E" w:rsidRDefault="00B26B83" w:rsidP="001C4E2B">
      <w:pPr>
        <w:pStyle w:val="PreformattedText"/>
        <w:jc w:val="both"/>
        <w:rPr>
          <w:rFonts w:asciiTheme="minorHAnsi" w:hAnsiTheme="minorHAnsi"/>
          <w:color w:val="000000"/>
        </w:rPr>
      </w:pPr>
      <w:r>
        <w:rPr>
          <w:rFonts w:asciiTheme="minorHAnsi" w:hAnsiTheme="minorHAnsi"/>
        </w:rPr>
        <w:pict>
          <v:shape id="_x0000_i1044" type="#_x0000_t75" style="width:453.6pt;height:79.2pt" filled="t">
            <v:fill color2="black"/>
            <v:imagedata r:id="rId42" o:title=""/>
          </v:shape>
        </w:pict>
      </w:r>
    </w:p>
    <w:p w:rsidR="001C4E2B" w:rsidRPr="00D1269E" w:rsidRDefault="001C4E2B" w:rsidP="001C4E2B">
      <w:pPr>
        <w:pStyle w:val="PreformattedText"/>
        <w:jc w:val="both"/>
        <w:rPr>
          <w:rFonts w:asciiTheme="minorHAnsi" w:hAnsiTheme="minorHAnsi"/>
          <w:color w:val="000000"/>
        </w:rPr>
      </w:pP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Zrozumiteľnosť kurzov hodnotilo 90 respondentov, a opäť boli hodnotenia skôr pozitívne: 41,1% ich označilo za veľmi zrozumiteľné, 52,2% za čiastočne zrozumiteľné a len 6,7% za prevažne nezrozumiteľné. </w: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2"/>
          <w:szCs w:val="22"/>
        </w:rPr>
        <w:t xml:space="preserve">Zo šiestich respondentov, ktorí kurzy označili za nezrozumiteľné, bolo päť nezamestnaných a jedna dôchodkyňa. Zároveň štyria mali základné vzdelanie a dvaja stredné vzdelanie bez maturity. </w:t>
      </w:r>
    </w:p>
    <w:p w:rsidR="001C4E2B" w:rsidRPr="00D1269E" w:rsidRDefault="001C4E2B" w:rsidP="001C4E2B">
      <w:pPr>
        <w:pStyle w:val="PreformattedText"/>
        <w:jc w:val="both"/>
        <w:rPr>
          <w:rFonts w:asciiTheme="minorHAnsi" w:hAnsiTheme="minorHAnsi" w:cs="Calibri"/>
          <w:sz w:val="21"/>
          <w:szCs w:val="21"/>
        </w:rPr>
      </w:pPr>
      <w:r w:rsidRPr="00D1269E">
        <w:rPr>
          <w:rFonts w:asciiTheme="minorHAnsi" w:hAnsiTheme="minorHAnsi" w:cs="Calibri"/>
          <w:sz w:val="22"/>
          <w:szCs w:val="22"/>
        </w:rPr>
        <w:t xml:space="preserve">Aj zrozumiteľnosť hodnotili pozitívne skôr mladší respondenti v rámci vzorky. </w:t>
      </w:r>
    </w:p>
    <w:p w:rsidR="001C4E2B" w:rsidRPr="00D1269E" w:rsidRDefault="001C4E2B" w:rsidP="001C4E2B">
      <w:pPr>
        <w:pStyle w:val="PreformattedText"/>
        <w:jc w:val="both"/>
        <w:rPr>
          <w:rFonts w:asciiTheme="minorHAnsi" w:hAnsiTheme="minorHAnsi" w:cs="Calibri"/>
          <w:sz w:val="21"/>
          <w:szCs w:val="21"/>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2"/>
          <w:szCs w:val="22"/>
          <w:u w:val="single"/>
        </w:rPr>
        <w:t>Graf č.25: Odpovede na otázku: „Nakoľko bol pre Vás vo všeobecnosti zrozumiteľný obsah kurzu/</w:t>
      </w:r>
      <w:proofErr w:type="spellStart"/>
      <w:r w:rsidRPr="00D1269E">
        <w:rPr>
          <w:rFonts w:asciiTheme="minorHAnsi" w:hAnsiTheme="minorHAnsi" w:cs="Calibri"/>
          <w:color w:val="000000"/>
          <w:sz w:val="22"/>
          <w:szCs w:val="22"/>
          <w:u w:val="single"/>
        </w:rPr>
        <w:t>ov</w:t>
      </w:r>
      <w:proofErr w:type="spellEnd"/>
      <w:r w:rsidRPr="00D1269E">
        <w:rPr>
          <w:rFonts w:asciiTheme="minorHAnsi" w:hAnsiTheme="minorHAnsi" w:cs="Calibri"/>
          <w:color w:val="000000"/>
          <w:sz w:val="22"/>
          <w:szCs w:val="22"/>
          <w:u w:val="single"/>
        </w:rPr>
        <w:t>?“</w:t>
      </w:r>
    </w:p>
    <w:p w:rsidR="001C4E2B" w:rsidRPr="00D1269E" w:rsidRDefault="00B26B83" w:rsidP="001C4E2B">
      <w:pPr>
        <w:pStyle w:val="PreformattedText"/>
        <w:jc w:val="both"/>
        <w:rPr>
          <w:rFonts w:asciiTheme="minorHAnsi" w:hAnsiTheme="minorHAnsi" w:cs="Calibri"/>
          <w:sz w:val="21"/>
          <w:szCs w:val="21"/>
        </w:rPr>
      </w:pPr>
      <w:r>
        <w:rPr>
          <w:rFonts w:asciiTheme="minorHAnsi" w:hAnsiTheme="minorHAnsi"/>
        </w:rPr>
        <w:pict>
          <v:shape id="_x0000_i1045" type="#_x0000_t75" style="width:453.6pt;height:79.2pt" filled="t">
            <v:fill color2="black"/>
            <v:imagedata r:id="rId43" o:title=""/>
          </v:shape>
        </w:pict>
      </w:r>
    </w:p>
    <w:p w:rsidR="001C4E2B" w:rsidRPr="00D1269E" w:rsidRDefault="001C4E2B" w:rsidP="001C4E2B">
      <w:pPr>
        <w:pStyle w:val="PreformattedText"/>
        <w:jc w:val="both"/>
        <w:rPr>
          <w:rFonts w:asciiTheme="minorHAnsi" w:hAnsiTheme="minorHAnsi" w:cs="Calibri"/>
          <w:sz w:val="22"/>
          <w:szCs w:val="22"/>
        </w:rPr>
      </w:pPr>
      <w:r w:rsidRPr="00D1269E">
        <w:rPr>
          <w:rFonts w:asciiTheme="minorHAnsi" w:hAnsiTheme="minorHAnsi" w:cs="Calibri"/>
          <w:sz w:val="21"/>
          <w:szCs w:val="21"/>
        </w:rPr>
        <w:tab/>
      </w: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sz w:val="22"/>
          <w:szCs w:val="22"/>
        </w:rPr>
        <w:t xml:space="preserve">Tempo navštevovaných kurzov hodnotila valná väčšina ako primerané (87,2%). Piati ho označili za pomalé a šiesti za rýchle. Ako „pomalé“ hodnotili kurz respondenti s vyšším vzdelaním (SŠ s maturitou alebo VŠ). Nečakané však je, že aj možnosť „rýchle tempo“ vyberali prevažne respondenti s vyšším vzdelaním. </w:t>
      </w:r>
    </w:p>
    <w:p w:rsidR="001C4E2B" w:rsidRPr="00D1269E" w:rsidRDefault="001C4E2B" w:rsidP="001C4E2B">
      <w:pPr>
        <w:pStyle w:val="PreformattedText"/>
        <w:jc w:val="both"/>
        <w:rPr>
          <w:rFonts w:asciiTheme="minorHAnsi" w:hAnsiTheme="minorHAnsi"/>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1"/>
          <w:szCs w:val="21"/>
          <w:u w:val="single"/>
        </w:rPr>
        <w:t>Graf</w:t>
      </w:r>
      <w:r w:rsidRPr="00D1269E">
        <w:rPr>
          <w:rFonts w:asciiTheme="minorHAnsi" w:hAnsiTheme="minorHAnsi" w:cs="Calibri"/>
          <w:color w:val="000000"/>
          <w:sz w:val="22"/>
          <w:szCs w:val="22"/>
          <w:u w:val="single"/>
        </w:rPr>
        <w:t xml:space="preserve"> č.26: Odpovede na otázku: „Ako hodnotíte tempo, v akom bol/i kurz/y vo všeobecnosti vedené?“</w:t>
      </w:r>
    </w:p>
    <w:p w:rsidR="001C4E2B" w:rsidRPr="00D1269E" w:rsidRDefault="00B26B83" w:rsidP="001C4E2B">
      <w:pPr>
        <w:pStyle w:val="PreformattedText"/>
        <w:jc w:val="both"/>
        <w:rPr>
          <w:rFonts w:asciiTheme="minorHAnsi" w:hAnsiTheme="minorHAnsi" w:cs="Calibri"/>
          <w:sz w:val="21"/>
          <w:szCs w:val="21"/>
        </w:rPr>
      </w:pPr>
      <w:r>
        <w:rPr>
          <w:rFonts w:asciiTheme="minorHAnsi" w:hAnsiTheme="minorHAnsi"/>
        </w:rPr>
        <w:pict>
          <v:shape id="_x0000_i1046" type="#_x0000_t75" style="width:453.6pt;height:79.2pt" filled="t">
            <v:fill color2="black"/>
            <v:imagedata r:id="rId44" o:title=""/>
          </v:shape>
        </w:pict>
      </w:r>
    </w:p>
    <w:p w:rsidR="001C4E2B" w:rsidRPr="00D1269E" w:rsidRDefault="001C4E2B" w:rsidP="001C4E2B">
      <w:pPr>
        <w:pStyle w:val="PreformattedText"/>
        <w:jc w:val="both"/>
        <w:rPr>
          <w:rFonts w:asciiTheme="minorHAnsi" w:hAnsiTheme="minorHAnsi" w:cs="Calibri"/>
          <w:sz w:val="21"/>
          <w:szCs w:val="21"/>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sz w:val="22"/>
          <w:szCs w:val="22"/>
        </w:rPr>
        <w:t xml:space="preserve">Väčšina respondentov (67,7%, 151 respondentov) preferuje klasickú prezenčnú formu vzdelávacích kurzov. 14,8% (33 respondentov) uviedli preferenciu pre kombináciu klasickej a diaľkovej formy. Len 2,2% (5 respondentov) uprednostňujú diaľkovú formu a títo respondenti mali vyššie vzdelanie (SŠ s maturitou alebo VŠ). Pri kombinovanej forme platila nepriama úmera: čím vyššie vzdelanie, tým skôr respondenti preferovali túto možnosť. Respondenti so žiadnym či základným vzdelaním neprejavili žiaden záujem o kombinovanú či diaľkovú formu. </w:t>
      </w:r>
    </w:p>
    <w:p w:rsidR="001C4E2B" w:rsidRPr="00D1269E" w:rsidRDefault="001C4E2B" w:rsidP="001C4E2B">
      <w:pPr>
        <w:pStyle w:val="PreformattedText"/>
        <w:jc w:val="both"/>
        <w:rPr>
          <w:rFonts w:asciiTheme="minorHAnsi" w:hAnsiTheme="minorHAnsi"/>
        </w:rPr>
      </w:pPr>
    </w:p>
    <w:p w:rsidR="001C4E2B" w:rsidRPr="00D1269E" w:rsidRDefault="001C4E2B" w:rsidP="001C4E2B">
      <w:pPr>
        <w:pStyle w:val="PreformattedText"/>
        <w:jc w:val="both"/>
        <w:rPr>
          <w:rFonts w:asciiTheme="minorHAnsi" w:hAnsiTheme="minorHAnsi"/>
        </w:rPr>
      </w:pPr>
      <w:r w:rsidRPr="00D1269E">
        <w:rPr>
          <w:rFonts w:asciiTheme="minorHAnsi" w:hAnsiTheme="minorHAnsi" w:cs="Calibri"/>
          <w:color w:val="000000"/>
          <w:sz w:val="21"/>
          <w:szCs w:val="21"/>
          <w:u w:val="single"/>
        </w:rPr>
        <w:t>Graf</w:t>
      </w:r>
      <w:r w:rsidRPr="00D1269E">
        <w:rPr>
          <w:rFonts w:asciiTheme="minorHAnsi" w:hAnsiTheme="minorHAnsi" w:cs="Calibri"/>
          <w:color w:val="000000"/>
          <w:sz w:val="22"/>
          <w:szCs w:val="22"/>
          <w:u w:val="single"/>
        </w:rPr>
        <w:t xml:space="preserve"> č.27: Odpovede na otázku: „ Aká forma  vzdelávacích kurzov Vám najviac vyhovuje?“</w:t>
      </w:r>
    </w:p>
    <w:p w:rsidR="00CD58DE" w:rsidRPr="0033282C" w:rsidRDefault="00B26B83" w:rsidP="003C75DE">
      <w:r>
        <w:pict>
          <v:shape id="_x0000_i1047" type="#_x0000_t75" style="width:453.6pt;height:79.2pt" filled="t">
            <v:fill color2="black"/>
            <v:imagedata r:id="rId45" o:title=""/>
          </v:shape>
        </w:pict>
      </w:r>
    </w:p>
    <w:p w:rsidR="00CD58DE" w:rsidRPr="0033282C" w:rsidRDefault="0019581D" w:rsidP="00B26B83">
      <w:pPr>
        <w:jc w:val="both"/>
        <w:rPr>
          <w:b/>
          <w:color w:val="1F497D" w:themeColor="text2"/>
          <w:sz w:val="24"/>
          <w:szCs w:val="24"/>
        </w:rPr>
      </w:pPr>
      <w:bookmarkStart w:id="15" w:name="__RefHeading___Toc48_485713953"/>
      <w:bookmarkEnd w:id="15"/>
      <w:r w:rsidRPr="0033282C">
        <w:rPr>
          <w:b/>
          <w:color w:val="1F497D" w:themeColor="text2"/>
          <w:sz w:val="24"/>
          <w:szCs w:val="24"/>
        </w:rPr>
        <w:t>HODNOTENIE VÝHOD A NEVÝHOD ĽUDÍ NAD 50 ROKOV NA TRHU PRÁCE A SUBJEKTÍVNA  POTREBA VLASTNÉHO ROZVOJA</w:t>
      </w:r>
    </w:p>
    <w:p w:rsidR="00301DD5" w:rsidRPr="00D1269E" w:rsidRDefault="00301DD5" w:rsidP="00B26B83">
      <w:pPr>
        <w:pStyle w:val="Zkladntext"/>
        <w:spacing w:line="276" w:lineRule="auto"/>
        <w:jc w:val="both"/>
        <w:rPr>
          <w:rFonts w:asciiTheme="minorHAnsi" w:hAnsiTheme="minorHAnsi" w:cs="Calibri"/>
          <w:color w:val="000000"/>
        </w:rPr>
      </w:pPr>
      <w:r w:rsidRPr="00D1269E">
        <w:rPr>
          <w:rFonts w:asciiTheme="minorHAnsi" w:hAnsiTheme="minorHAnsi" w:cs="Calibri"/>
        </w:rPr>
        <w:t xml:space="preserve">Dotazník obsahoval otvorené otázky na to, aké podľa respondentov majú ľudia nad 50 rokov prednosti, a naopak nevýhody, v zamestnaní. Napriek </w:t>
      </w:r>
      <w:r w:rsidRPr="00D1269E">
        <w:rPr>
          <w:rFonts w:asciiTheme="minorHAnsi" w:hAnsiTheme="minorHAnsi" w:cs="Calibri"/>
          <w:color w:val="000000"/>
        </w:rPr>
        <w:t xml:space="preserve">tomu, že otázky boli otvorené a respondenti mohli napísať čokoľvek im napadlo, viaceré odpovede sa často opakovali. </w:t>
      </w:r>
    </w:p>
    <w:p w:rsidR="00301DD5" w:rsidRPr="00D1269E" w:rsidRDefault="00301DD5" w:rsidP="00B26B83">
      <w:pPr>
        <w:pStyle w:val="Zkladntext"/>
        <w:spacing w:line="276" w:lineRule="auto"/>
        <w:jc w:val="both"/>
        <w:rPr>
          <w:rFonts w:asciiTheme="minorHAnsi" w:hAnsiTheme="minorHAnsi" w:cs="Calibri"/>
          <w:color w:val="000000"/>
        </w:rPr>
      </w:pPr>
      <w:r w:rsidRPr="00D1269E">
        <w:rPr>
          <w:rFonts w:asciiTheme="minorHAnsi" w:hAnsiTheme="minorHAnsi" w:cs="Calibri"/>
          <w:color w:val="000000"/>
        </w:rPr>
        <w:t xml:space="preserve">Najčastejšie spomínaná prednosť boli </w:t>
      </w:r>
      <w:r w:rsidRPr="00D1269E">
        <w:rPr>
          <w:rFonts w:asciiTheme="minorHAnsi" w:hAnsiTheme="minorHAnsi" w:cs="Calibri"/>
          <w:i/>
          <w:iCs/>
          <w:color w:val="000000"/>
          <w:u w:val="single"/>
        </w:rPr>
        <w:t>skúsenosti</w:t>
      </w:r>
      <w:r w:rsidRPr="00D1269E">
        <w:rPr>
          <w:rFonts w:asciiTheme="minorHAnsi" w:hAnsiTheme="minorHAnsi" w:cs="Calibri"/>
          <w:i/>
          <w:iCs/>
          <w:color w:val="000000"/>
        </w:rPr>
        <w:t xml:space="preserve">. </w:t>
      </w:r>
      <w:r w:rsidRPr="00D1269E">
        <w:rPr>
          <w:rFonts w:asciiTheme="minorHAnsi" w:hAnsiTheme="minorHAnsi" w:cs="Calibri"/>
          <w:color w:val="000000"/>
        </w:rPr>
        <w:t xml:space="preserve">Spontánne ich uviedlo vyše 100 respondentov. Na druhom mieste sa umiestnili </w:t>
      </w:r>
      <w:r w:rsidRPr="00D1269E">
        <w:rPr>
          <w:rFonts w:asciiTheme="minorHAnsi" w:hAnsiTheme="minorHAnsi" w:cs="Calibri"/>
          <w:i/>
          <w:iCs/>
          <w:color w:val="000000"/>
          <w:u w:val="single"/>
        </w:rPr>
        <w:t>zodpovednosť</w:t>
      </w:r>
      <w:r w:rsidRPr="00D1269E">
        <w:rPr>
          <w:rFonts w:asciiTheme="minorHAnsi" w:hAnsiTheme="minorHAnsi" w:cs="Calibri"/>
          <w:color w:val="000000"/>
          <w:u w:val="single"/>
        </w:rPr>
        <w:t xml:space="preserve"> </w:t>
      </w:r>
      <w:r w:rsidRPr="00D1269E">
        <w:rPr>
          <w:rFonts w:asciiTheme="minorHAnsi" w:hAnsiTheme="minorHAnsi" w:cs="Calibri"/>
          <w:color w:val="000000"/>
        </w:rPr>
        <w:t xml:space="preserve">(do tejto kategórie sú započítané aj podobné výrazy vrátane </w:t>
      </w:r>
      <w:r w:rsidRPr="00D1269E">
        <w:rPr>
          <w:rFonts w:asciiTheme="minorHAnsi" w:hAnsiTheme="minorHAnsi" w:cs="Calibri"/>
          <w:i/>
          <w:iCs/>
          <w:color w:val="000000"/>
        </w:rPr>
        <w:t>spoľahlivosť</w:t>
      </w:r>
      <w:r w:rsidRPr="00D1269E">
        <w:rPr>
          <w:rFonts w:asciiTheme="minorHAnsi" w:hAnsiTheme="minorHAnsi" w:cs="Calibri"/>
          <w:color w:val="000000"/>
        </w:rPr>
        <w:t xml:space="preserve"> a </w:t>
      </w:r>
      <w:r w:rsidRPr="00D1269E">
        <w:rPr>
          <w:rFonts w:asciiTheme="minorHAnsi" w:hAnsiTheme="minorHAnsi" w:cs="Calibri"/>
          <w:i/>
          <w:iCs/>
          <w:color w:val="000000"/>
        </w:rPr>
        <w:t>pracovná morálka</w:t>
      </w:r>
      <w:r w:rsidRPr="00D1269E">
        <w:rPr>
          <w:rFonts w:asciiTheme="minorHAnsi" w:hAnsiTheme="minorHAnsi" w:cs="Calibri"/>
          <w:color w:val="000000"/>
        </w:rPr>
        <w:t xml:space="preserve">), ktoré uviedlo okolo 40 respondentov. Medzi opakované výrazy boli aj </w:t>
      </w:r>
      <w:r w:rsidRPr="00D1269E">
        <w:rPr>
          <w:rFonts w:asciiTheme="minorHAnsi" w:hAnsiTheme="minorHAnsi" w:cs="Calibri"/>
          <w:i/>
          <w:iCs/>
          <w:color w:val="000000"/>
          <w:u w:val="single"/>
        </w:rPr>
        <w:t>odrastené deti</w:t>
      </w:r>
      <w:r w:rsidRPr="00D1269E">
        <w:rPr>
          <w:rFonts w:asciiTheme="minorHAnsi" w:hAnsiTheme="minorHAnsi" w:cs="Calibri"/>
          <w:i/>
          <w:iCs/>
          <w:color w:val="000000"/>
        </w:rPr>
        <w:t xml:space="preserve"> </w:t>
      </w:r>
      <w:r w:rsidRPr="00D1269E">
        <w:rPr>
          <w:rFonts w:asciiTheme="minorHAnsi" w:hAnsiTheme="minorHAnsi" w:cs="Calibri"/>
          <w:color w:val="000000"/>
        </w:rPr>
        <w:t xml:space="preserve">(a bez potreby OČR).  </w:t>
      </w:r>
    </w:p>
    <w:p w:rsidR="00301DD5" w:rsidRPr="00D1269E" w:rsidRDefault="00301DD5" w:rsidP="00B26B83">
      <w:pPr>
        <w:pStyle w:val="Zkladntext"/>
        <w:spacing w:line="276" w:lineRule="auto"/>
        <w:jc w:val="both"/>
        <w:rPr>
          <w:rFonts w:asciiTheme="minorHAnsi" w:hAnsiTheme="minorHAnsi"/>
        </w:rPr>
      </w:pPr>
      <w:r w:rsidRPr="00D1269E">
        <w:rPr>
          <w:rFonts w:asciiTheme="minorHAnsi" w:hAnsiTheme="minorHAnsi" w:cs="Calibri"/>
          <w:color w:val="000000"/>
        </w:rPr>
        <w:t xml:space="preserve">Medzi nevýhodami uvádzali najmä </w:t>
      </w:r>
      <w:r w:rsidRPr="00D1269E">
        <w:rPr>
          <w:rFonts w:asciiTheme="minorHAnsi" w:hAnsiTheme="minorHAnsi" w:cs="Calibri"/>
          <w:i/>
          <w:iCs/>
          <w:color w:val="000000"/>
          <w:u w:val="single"/>
        </w:rPr>
        <w:t>zdravotné problémy</w:t>
      </w:r>
      <w:r w:rsidRPr="00D1269E">
        <w:rPr>
          <w:rFonts w:asciiTheme="minorHAnsi" w:hAnsiTheme="minorHAnsi" w:cs="Calibri"/>
          <w:i/>
          <w:iCs/>
          <w:color w:val="000000"/>
        </w:rPr>
        <w:t xml:space="preserve"> – </w:t>
      </w:r>
      <w:r w:rsidRPr="00D1269E">
        <w:rPr>
          <w:rFonts w:asciiTheme="minorHAnsi" w:hAnsiTheme="minorHAnsi" w:cs="Calibri"/>
          <w:color w:val="000000"/>
        </w:rPr>
        <w:t xml:space="preserve">tento aspekt spontánne uviedlo okolo 60 respondentov. Na druhom mieste sa objavilo </w:t>
      </w:r>
      <w:r w:rsidRPr="00D1269E">
        <w:rPr>
          <w:rFonts w:asciiTheme="minorHAnsi" w:hAnsiTheme="minorHAnsi" w:cs="Calibri"/>
          <w:i/>
          <w:iCs/>
          <w:color w:val="000000"/>
          <w:u w:val="single"/>
        </w:rPr>
        <w:t>ťažšie prispôsobovanie sa novým veciam</w:t>
      </w:r>
      <w:r w:rsidRPr="00D1269E">
        <w:rPr>
          <w:rFonts w:asciiTheme="minorHAnsi" w:hAnsiTheme="minorHAnsi" w:cs="Calibri"/>
          <w:color w:val="000000"/>
        </w:rPr>
        <w:t xml:space="preserve">, ktorú s rôznym pomenovaním uviedlo okolo 18 respondentov. Pomerne často sa tiež objavovali </w:t>
      </w:r>
      <w:r w:rsidRPr="00D1269E">
        <w:rPr>
          <w:rFonts w:asciiTheme="minorHAnsi" w:hAnsiTheme="minorHAnsi" w:cs="Calibri"/>
          <w:i/>
          <w:iCs/>
          <w:color w:val="000000"/>
          <w:u w:val="single"/>
        </w:rPr>
        <w:t>nižšia počítačová gramotnosť</w:t>
      </w:r>
      <w:r w:rsidRPr="00D1269E">
        <w:rPr>
          <w:rFonts w:asciiTheme="minorHAnsi" w:hAnsiTheme="minorHAnsi" w:cs="Calibri"/>
          <w:i/>
          <w:iCs/>
          <w:color w:val="000000"/>
        </w:rPr>
        <w:t xml:space="preserve"> </w:t>
      </w:r>
      <w:r w:rsidRPr="00D1269E">
        <w:rPr>
          <w:rFonts w:asciiTheme="minorHAnsi" w:hAnsiTheme="minorHAnsi" w:cs="Calibri"/>
          <w:color w:val="000000"/>
        </w:rPr>
        <w:t xml:space="preserve">(13 respondentov) a </w:t>
      </w:r>
      <w:r w:rsidRPr="00D1269E">
        <w:rPr>
          <w:rFonts w:asciiTheme="minorHAnsi" w:hAnsiTheme="minorHAnsi" w:cs="Calibri"/>
          <w:i/>
          <w:iCs/>
          <w:color w:val="000000"/>
          <w:u w:val="single"/>
        </w:rPr>
        <w:t>nižšia znalosť cudzích jazykov</w:t>
      </w:r>
      <w:r w:rsidRPr="00D1269E">
        <w:rPr>
          <w:rFonts w:asciiTheme="minorHAnsi" w:hAnsiTheme="minorHAnsi" w:cs="Calibri"/>
          <w:i/>
          <w:iCs/>
          <w:color w:val="000000"/>
        </w:rPr>
        <w:t xml:space="preserve"> </w:t>
      </w:r>
      <w:r w:rsidRPr="00D1269E">
        <w:rPr>
          <w:rFonts w:asciiTheme="minorHAnsi" w:hAnsiTheme="minorHAnsi" w:cs="Calibri"/>
          <w:color w:val="000000"/>
        </w:rPr>
        <w:t xml:space="preserve">(11 respondentov). </w:t>
      </w:r>
    </w:p>
    <w:p w:rsidR="00123A52" w:rsidRDefault="00301DD5" w:rsidP="00B26B83">
      <w:pPr>
        <w:jc w:val="both"/>
        <w:rPr>
          <w:rFonts w:cs="Calibri"/>
        </w:rPr>
      </w:pPr>
      <w:bookmarkStart w:id="16" w:name="__RefHeading___Toc635_375659027"/>
      <w:bookmarkEnd w:id="16"/>
      <w:r w:rsidRPr="00D1269E">
        <w:t>V závere dotazníka odznela otvorená otázka</w:t>
      </w:r>
      <w:r w:rsidRPr="00D1269E">
        <w:rPr>
          <w:rFonts w:cs="Calibri"/>
        </w:rPr>
        <w:t xml:space="preserve"> „</w:t>
      </w:r>
      <w:r w:rsidRPr="00D1269E">
        <w:rPr>
          <w:rFonts w:cs="Calibri"/>
          <w:color w:val="000000"/>
        </w:rPr>
        <w:t xml:space="preserve">V akej oblasti cítite potrebu vlastného rozvoja?“ Jednoznačne najčastejšie respondenti uvádzali </w:t>
      </w:r>
      <w:r w:rsidRPr="00D1269E">
        <w:rPr>
          <w:rFonts w:cs="Calibri"/>
          <w:i/>
          <w:iCs/>
          <w:color w:val="000000"/>
          <w:u w:val="single"/>
        </w:rPr>
        <w:t>počítačové zručnosti</w:t>
      </w:r>
      <w:r w:rsidRPr="00D1269E">
        <w:rPr>
          <w:rFonts w:cs="Calibri"/>
          <w:color w:val="000000"/>
        </w:rPr>
        <w:t xml:space="preserve"> (uviedlo okolo 34 respondentov) a </w:t>
      </w:r>
      <w:r w:rsidRPr="00D1269E">
        <w:rPr>
          <w:rFonts w:cs="Calibri"/>
          <w:i/>
          <w:iCs/>
          <w:color w:val="000000"/>
          <w:u w:val="single"/>
        </w:rPr>
        <w:t>cudzie jazyky</w:t>
      </w:r>
      <w:r w:rsidRPr="00D1269E">
        <w:rPr>
          <w:rFonts w:cs="Calibri"/>
          <w:color w:val="000000"/>
        </w:rPr>
        <w:t xml:space="preserve"> (uviedlo okolo 30 respondentov). Týmto sa ukázalo, že respondenti cítia potrebu sa rozvíjať v tých oblastiach, ktoré ich vekovej kohorty podľa ich vlastných názorov najviac chýbajú. Ďalej sa opakovali rôzne typy </w:t>
      </w:r>
      <w:r w:rsidRPr="00D1269E">
        <w:rPr>
          <w:rFonts w:cs="Calibri"/>
          <w:i/>
          <w:iCs/>
          <w:color w:val="000000"/>
        </w:rPr>
        <w:t xml:space="preserve">soft </w:t>
      </w:r>
      <w:proofErr w:type="spellStart"/>
      <w:r w:rsidRPr="00D1269E">
        <w:rPr>
          <w:rFonts w:cs="Calibri"/>
          <w:i/>
          <w:iCs/>
          <w:color w:val="000000"/>
        </w:rPr>
        <w:t>skills</w:t>
      </w:r>
      <w:proofErr w:type="spellEnd"/>
      <w:r w:rsidRPr="00D1269E">
        <w:rPr>
          <w:rFonts w:cs="Calibri"/>
          <w:i/>
          <w:iCs/>
          <w:color w:val="000000"/>
        </w:rPr>
        <w:t xml:space="preserve"> (asertivita, </w:t>
      </w:r>
      <w:proofErr w:type="spellStart"/>
      <w:r w:rsidRPr="00D1269E">
        <w:rPr>
          <w:rFonts w:cs="Calibri"/>
          <w:i/>
          <w:iCs/>
          <w:color w:val="000000"/>
        </w:rPr>
        <w:t>time-managment</w:t>
      </w:r>
      <w:proofErr w:type="spellEnd"/>
      <w:r w:rsidRPr="00D1269E">
        <w:rPr>
          <w:rFonts w:cs="Calibri"/>
          <w:i/>
          <w:iCs/>
          <w:color w:val="000000"/>
        </w:rPr>
        <w:t>, prezentačné zručnosti,…), účtovníctvo</w:t>
      </w:r>
      <w:r w:rsidRPr="00D1269E">
        <w:rPr>
          <w:rFonts w:cs="Calibri"/>
          <w:color w:val="000000"/>
        </w:rPr>
        <w:t xml:space="preserve"> (vrátane </w:t>
      </w:r>
      <w:r w:rsidRPr="00D1269E">
        <w:rPr>
          <w:rFonts w:cs="Calibri"/>
          <w:i/>
          <w:iCs/>
          <w:color w:val="000000"/>
        </w:rPr>
        <w:t>finančníctva</w:t>
      </w:r>
      <w:r w:rsidRPr="00D1269E">
        <w:rPr>
          <w:rFonts w:cs="Calibri"/>
          <w:color w:val="000000"/>
        </w:rPr>
        <w:t xml:space="preserve">), </w:t>
      </w:r>
      <w:r w:rsidRPr="00D1269E">
        <w:rPr>
          <w:rFonts w:cs="Calibri"/>
          <w:i/>
          <w:iCs/>
          <w:color w:val="000000"/>
        </w:rPr>
        <w:t xml:space="preserve">právo a zákony, a </w:t>
      </w:r>
      <w:proofErr w:type="spellStart"/>
      <w:r w:rsidRPr="00D1269E">
        <w:rPr>
          <w:rFonts w:cs="Calibri"/>
          <w:i/>
          <w:iCs/>
          <w:color w:val="000000"/>
        </w:rPr>
        <w:t>podnikanie.</w:t>
      </w:r>
      <w:r w:rsidRPr="00D1269E">
        <w:rPr>
          <w:rFonts w:cs="Calibri"/>
          <w:color w:val="231F20"/>
        </w:rPr>
        <w:t>Analýza</w:t>
      </w:r>
      <w:proofErr w:type="spellEnd"/>
      <w:r w:rsidRPr="00D1269E">
        <w:rPr>
          <w:rFonts w:cs="Calibri"/>
          <w:color w:val="231F20"/>
        </w:rPr>
        <w:t xml:space="preserve"> prináša zistenia z dotazníkového prieskumu medzi ľuďmi nad 50 rokov vo vybraných okresoch Banskobystrického kraja. Dotazník vyplnilo dokopy 223 respondentov. </w:t>
      </w:r>
      <w:r w:rsidRPr="00D1269E">
        <w:rPr>
          <w:rFonts w:cs="Calibri"/>
        </w:rPr>
        <w:t xml:space="preserve">Na základe dotazníkového zberu dát môžeme konštatovať </w:t>
      </w:r>
      <w:r w:rsidRPr="00D1269E">
        <w:rPr>
          <w:rFonts w:cs="Calibri"/>
          <w:color w:val="000000"/>
        </w:rPr>
        <w:t xml:space="preserve">rozdiely medzi jednotlivými skupinami </w:t>
      </w:r>
      <w:proofErr w:type="spellStart"/>
      <w:r w:rsidRPr="00D1269E">
        <w:rPr>
          <w:rFonts w:cs="Calibri"/>
          <w:color w:val="000000"/>
        </w:rPr>
        <w:t>obyvateľstv</w:t>
      </w:r>
      <w:proofErr w:type="spellEnd"/>
    </w:p>
    <w:p w:rsidR="00E019BF" w:rsidRDefault="00123A52" w:rsidP="00B26B83">
      <w:pPr>
        <w:spacing w:after="0"/>
        <w:jc w:val="both"/>
        <w:rPr>
          <w:b/>
          <w:color w:val="1F497D" w:themeColor="text2"/>
          <w:sz w:val="24"/>
          <w:szCs w:val="24"/>
        </w:rPr>
      </w:pPr>
      <w:r w:rsidRPr="00123A52">
        <w:rPr>
          <w:b/>
          <w:color w:val="1F497D" w:themeColor="text2"/>
          <w:sz w:val="24"/>
          <w:szCs w:val="24"/>
        </w:rPr>
        <w:t>RIADENÉ ROZHOVORY S CIEĽOVOU SKUPINOU K VERIFIKOVANIU VÝSLEDKOV DOTAZNÍKOVÉHO PRIESKUMU</w:t>
      </w:r>
    </w:p>
    <w:p w:rsidR="00123A52" w:rsidRPr="00123A52" w:rsidRDefault="00123A52" w:rsidP="00B26B83">
      <w:pPr>
        <w:spacing w:after="0"/>
        <w:jc w:val="both"/>
        <w:rPr>
          <w:b/>
          <w:color w:val="1F497D" w:themeColor="text2"/>
          <w:sz w:val="24"/>
          <w:szCs w:val="24"/>
        </w:rPr>
      </w:pPr>
    </w:p>
    <w:p w:rsidR="00796148" w:rsidRPr="00EE575F" w:rsidRDefault="00796148" w:rsidP="00B26B83">
      <w:pPr>
        <w:pStyle w:val="Zkladntext"/>
        <w:shd w:val="clear" w:color="auto" w:fill="FFFFFF"/>
        <w:tabs>
          <w:tab w:val="left" w:pos="0"/>
        </w:tabs>
        <w:spacing w:after="0" w:line="276" w:lineRule="auto"/>
        <w:jc w:val="both"/>
      </w:pPr>
      <w:r w:rsidRPr="00EE575F">
        <w:t xml:space="preserve">Riadené rozhovory s cieľovou skupinou verifikovali niektorý výsledky dotazníkového prieskumu. Riadené rozhovory sa týkali </w:t>
      </w:r>
      <w:r>
        <w:t xml:space="preserve">odpovedí k </w:t>
      </w:r>
      <w:r w:rsidRPr="00EE575F">
        <w:t>4 otázk</w:t>
      </w:r>
      <w:r>
        <w:t>am</w:t>
      </w:r>
      <w:r w:rsidRPr="00EE575F">
        <w:t xml:space="preserve"> dotazníka:</w:t>
      </w:r>
    </w:p>
    <w:p w:rsidR="00796148" w:rsidRDefault="00796148" w:rsidP="00B26B83">
      <w:pPr>
        <w:pStyle w:val="Zkladntext"/>
        <w:shd w:val="clear" w:color="auto" w:fill="FFFFFF"/>
        <w:tabs>
          <w:tab w:val="left" w:pos="0"/>
        </w:tabs>
        <w:spacing w:after="0" w:line="276" w:lineRule="auto"/>
        <w:jc w:val="both"/>
        <w:rPr>
          <w:rFonts w:asciiTheme="minorHAnsi" w:hAnsiTheme="minorHAnsi"/>
        </w:rPr>
      </w:pPr>
      <w:r w:rsidRPr="00EE575F">
        <w:t xml:space="preserve">Časť A - </w:t>
      </w:r>
      <w:r w:rsidRPr="002D7638">
        <w:rPr>
          <w:rFonts w:asciiTheme="minorHAnsi" w:hAnsiTheme="minorHAnsi"/>
        </w:rPr>
        <w:t>skúsenosti a postoje k </w:t>
      </w:r>
      <w:r w:rsidRPr="002D7638">
        <w:rPr>
          <w:rFonts w:asciiTheme="minorHAnsi" w:hAnsiTheme="minorHAnsi"/>
          <w:color w:val="000000"/>
        </w:rPr>
        <w:t>práci</w:t>
      </w:r>
      <w:r w:rsidRPr="002D7638">
        <w:rPr>
          <w:rFonts w:asciiTheme="minorHAnsi" w:hAnsiTheme="minorHAnsi"/>
        </w:rPr>
        <w:t xml:space="preserve">, </w:t>
      </w:r>
    </w:p>
    <w:p w:rsidR="00796148" w:rsidRDefault="000203FB" w:rsidP="00B26B83">
      <w:pPr>
        <w:pStyle w:val="Zkladntext"/>
        <w:shd w:val="clear" w:color="auto" w:fill="FFFFFF"/>
        <w:tabs>
          <w:tab w:val="left" w:pos="0"/>
        </w:tabs>
        <w:spacing w:after="0" w:line="276" w:lineRule="auto"/>
        <w:jc w:val="both"/>
        <w:rPr>
          <w:rFonts w:asciiTheme="minorHAnsi" w:hAnsiTheme="minorHAnsi"/>
        </w:rPr>
      </w:pPr>
      <w:r>
        <w:t>O</w:t>
      </w:r>
      <w:r w:rsidR="00796148" w:rsidRPr="00EE575F">
        <w:t xml:space="preserve">tázka č. 2 </w:t>
      </w:r>
      <w:r w:rsidR="00796148" w:rsidRPr="002D7638">
        <w:rPr>
          <w:rFonts w:asciiTheme="minorHAnsi" w:hAnsiTheme="minorHAnsi"/>
        </w:rPr>
        <w:t xml:space="preserve">Vyberte z nasledujúcich tvrdení to, ktoré najviac vystihuje Váš osobný postoj: </w:t>
      </w:r>
      <w:r w:rsidR="00796148" w:rsidRPr="00EE575F">
        <w:rPr>
          <w:rFonts w:asciiTheme="minorHAnsi" w:hAnsiTheme="minorHAnsi" w:cs="Calibri"/>
        </w:rPr>
        <w:t>„</w:t>
      </w:r>
      <w:r w:rsidR="00796148" w:rsidRPr="002D7638">
        <w:rPr>
          <w:rFonts w:asciiTheme="minorHAnsi" w:hAnsiTheme="minorHAnsi"/>
        </w:rPr>
        <w:t xml:space="preserve">Pre človeka ako som ja je v dnešnej dobe...“, </w:t>
      </w:r>
    </w:p>
    <w:p w:rsidR="00CE4BFB" w:rsidRPr="00EA12F9" w:rsidRDefault="00CE4BFB" w:rsidP="00B26B83">
      <w:pPr>
        <w:spacing w:after="0"/>
        <w:jc w:val="both"/>
        <w:rPr>
          <w:rFonts w:cstheme="minorHAnsi"/>
        </w:rPr>
      </w:pPr>
      <w:r w:rsidRPr="00EA12F9">
        <w:rPr>
          <w:rFonts w:cstheme="minorHAnsi"/>
        </w:rPr>
        <w:t>Podľa dotazníkového prieskumu sa takmer polovica respondentov stotožňovala s výrokom: „Pre človeka ako som ja je v dnešnej dobe ťažké nájsť si dobrú prácu</w:t>
      </w:r>
      <w:r w:rsidR="004657C9" w:rsidRPr="00EA12F9">
        <w:rPr>
          <w:rFonts w:cstheme="minorHAnsi"/>
        </w:rPr>
        <w:t xml:space="preserve"> (46,3%)</w:t>
      </w:r>
      <w:r w:rsidRPr="00EA12F9">
        <w:rPr>
          <w:rFonts w:cstheme="minorHAnsi"/>
        </w:rPr>
        <w:t xml:space="preserve">. Možnosti takmer nie sú.“ </w:t>
      </w:r>
    </w:p>
    <w:p w:rsidR="00CE4BFB" w:rsidRPr="00EA12F9" w:rsidRDefault="00CE4BFB" w:rsidP="00B26B83">
      <w:pPr>
        <w:spacing w:after="0"/>
        <w:jc w:val="both"/>
        <w:rPr>
          <w:rFonts w:cstheme="minorHAnsi"/>
        </w:rPr>
      </w:pPr>
      <w:r w:rsidRPr="00EA12F9">
        <w:rPr>
          <w:rFonts w:cstheme="minorHAnsi"/>
        </w:rPr>
        <w:t>Otázky do riadeného rozhovoru:</w:t>
      </w:r>
    </w:p>
    <w:p w:rsidR="00CE4BFB" w:rsidRPr="00EA12F9" w:rsidRDefault="00CE4BFB" w:rsidP="00B26B83">
      <w:pPr>
        <w:numPr>
          <w:ilvl w:val="0"/>
          <w:numId w:val="49"/>
        </w:numPr>
        <w:spacing w:after="0"/>
        <w:jc w:val="both"/>
        <w:rPr>
          <w:rFonts w:cstheme="minorHAnsi"/>
        </w:rPr>
      </w:pPr>
      <w:r w:rsidRPr="00EA12F9">
        <w:rPr>
          <w:rFonts w:cstheme="minorHAnsi"/>
        </w:rPr>
        <w:t>Je to podľa vás naozaj problém veku?</w:t>
      </w:r>
    </w:p>
    <w:p w:rsidR="00CE4BFB" w:rsidRPr="00EA12F9" w:rsidRDefault="00CE4BFB" w:rsidP="00B26B83">
      <w:pPr>
        <w:numPr>
          <w:ilvl w:val="0"/>
          <w:numId w:val="49"/>
        </w:numPr>
        <w:spacing w:after="0"/>
        <w:jc w:val="both"/>
        <w:rPr>
          <w:rFonts w:cstheme="minorHAnsi"/>
        </w:rPr>
      </w:pPr>
      <w:r w:rsidRPr="00EA12F9">
        <w:rPr>
          <w:rFonts w:cstheme="minorHAnsi"/>
        </w:rPr>
        <w:t xml:space="preserve">Máte takú skúsenosť aj vy vo vašom regióne? </w:t>
      </w:r>
    </w:p>
    <w:p w:rsidR="00085AFD" w:rsidRPr="007F39F2" w:rsidRDefault="00CE4BFB" w:rsidP="00B26B83">
      <w:pPr>
        <w:numPr>
          <w:ilvl w:val="0"/>
          <w:numId w:val="49"/>
        </w:numPr>
        <w:spacing w:after="0"/>
        <w:jc w:val="both"/>
        <w:rPr>
          <w:rFonts w:cstheme="minorHAnsi"/>
        </w:rPr>
      </w:pPr>
      <w:r w:rsidRPr="00EA12F9">
        <w:rPr>
          <w:rFonts w:cstheme="minorHAnsi"/>
        </w:rPr>
        <w:t>Našli by si podľa vás prácu ľahšie mladší?</w:t>
      </w:r>
    </w:p>
    <w:p w:rsidR="00085AFD" w:rsidRPr="00EA12F9" w:rsidRDefault="004657C9" w:rsidP="00B26B83">
      <w:pPr>
        <w:tabs>
          <w:tab w:val="left" w:pos="0"/>
        </w:tabs>
        <w:spacing w:after="0"/>
        <w:jc w:val="both"/>
        <w:rPr>
          <w:rFonts w:cstheme="minorHAnsi"/>
        </w:rPr>
      </w:pPr>
      <w:r w:rsidRPr="007F39F2">
        <w:rPr>
          <w:rFonts w:cstheme="minorHAnsi"/>
        </w:rPr>
        <w:t xml:space="preserve">Odpovede  riadených rozhovorov </w:t>
      </w:r>
      <w:r w:rsidR="00085AFD" w:rsidRPr="007F39F2">
        <w:rPr>
          <w:rFonts w:cstheme="minorHAnsi"/>
        </w:rPr>
        <w:t>-  zovšeobecňovať tvrdenie, že problém nájsť si dobrú prácu súvisí s vekom môže</w:t>
      </w:r>
      <w:r w:rsidR="00C373BA" w:rsidRPr="00EA12F9">
        <w:rPr>
          <w:rFonts w:cstheme="minorHAnsi"/>
        </w:rPr>
        <w:t>,</w:t>
      </w:r>
      <w:r w:rsidR="00085AFD" w:rsidRPr="007F39F2">
        <w:rPr>
          <w:rFonts w:cstheme="minorHAnsi"/>
        </w:rPr>
        <w:t xml:space="preserve"> byť diskriminujúce, pretože niektorí ľudia 50+ sú v dobrej kondícii, čo súvisí s ich životným štýlom a aktívnym prístupom k životu ako takému. V</w:t>
      </w:r>
      <w:r w:rsidR="00085AFD" w:rsidRPr="00EA12F9">
        <w:rPr>
          <w:rFonts w:cstheme="minorHAnsi"/>
        </w:rPr>
        <w:t xml:space="preserve">o výrobných podnikoch existuje možnosť prispôsobenia tempa výrobnej linky pracovným schopnostiam zamestnancov 50+, ale je potrebné zamyslieť sa nad kompenzáciami pre takýchto zamestnávateľov. </w:t>
      </w:r>
      <w:r w:rsidR="00C373BA" w:rsidRPr="00EA12F9">
        <w:rPr>
          <w:rFonts w:cstheme="minorHAnsi"/>
        </w:rPr>
        <w:t>U</w:t>
      </w:r>
      <w:r w:rsidR="00085AFD" w:rsidRPr="00EA12F9">
        <w:rPr>
          <w:rFonts w:cstheme="minorHAnsi"/>
        </w:rPr>
        <w:t>chádzači sa stretli priamo s vekovou diskrimináciou a teda im ani nebola umožnená práca (odznel konkrétny príklad firmy s upratovacími službami)</w:t>
      </w:r>
      <w:r w:rsidR="00C373BA" w:rsidRPr="00EA12F9">
        <w:rPr>
          <w:rFonts w:cstheme="minorHAnsi"/>
        </w:rPr>
        <w:t>. P</w:t>
      </w:r>
      <w:r w:rsidR="00085AFD" w:rsidRPr="00EA12F9">
        <w:rPr>
          <w:rFonts w:cstheme="minorHAnsi"/>
        </w:rPr>
        <w:t>osudzovanie uchádzačov o zamestnanie</w:t>
      </w:r>
      <w:r w:rsidR="00C373BA" w:rsidRPr="00EA12F9">
        <w:rPr>
          <w:rFonts w:cstheme="minorHAnsi"/>
        </w:rPr>
        <w:t xml:space="preserve"> z pohľadu veku je individuálne.</w:t>
      </w:r>
    </w:p>
    <w:p w:rsidR="00085AFD" w:rsidRPr="00EA12F9" w:rsidRDefault="00085AFD" w:rsidP="00B26B83">
      <w:pPr>
        <w:pStyle w:val="Zkladntext"/>
        <w:shd w:val="clear" w:color="auto" w:fill="FFFFFF"/>
        <w:tabs>
          <w:tab w:val="left" w:pos="0"/>
        </w:tabs>
        <w:spacing w:after="0" w:line="276" w:lineRule="auto"/>
        <w:jc w:val="both"/>
        <w:rPr>
          <w:rFonts w:asciiTheme="minorHAnsi" w:hAnsiTheme="minorHAnsi"/>
        </w:rPr>
      </w:pPr>
    </w:p>
    <w:p w:rsidR="00796148" w:rsidRPr="007F39F2" w:rsidRDefault="000203FB" w:rsidP="00B26B83">
      <w:pPr>
        <w:pStyle w:val="Zkladntext"/>
        <w:shd w:val="clear" w:color="auto" w:fill="FFFFFF"/>
        <w:tabs>
          <w:tab w:val="left" w:pos="0"/>
        </w:tabs>
        <w:spacing w:after="0" w:line="276" w:lineRule="auto"/>
        <w:jc w:val="both"/>
        <w:rPr>
          <w:rFonts w:asciiTheme="minorHAnsi" w:hAnsiTheme="minorHAnsi"/>
        </w:rPr>
      </w:pPr>
      <w:r>
        <w:rPr>
          <w:rFonts w:asciiTheme="minorHAnsi" w:hAnsiTheme="minorHAnsi"/>
        </w:rPr>
        <w:t>O</w:t>
      </w:r>
      <w:r w:rsidR="00796148" w:rsidRPr="007F39F2">
        <w:rPr>
          <w:rFonts w:asciiTheme="minorHAnsi" w:hAnsiTheme="minorHAnsi"/>
        </w:rPr>
        <w:t>tázka č.3  Ako ste v súčasnosti spokojný/á so svojou pracovnou situáciou?,</w:t>
      </w:r>
    </w:p>
    <w:p w:rsidR="00CE4BFB" w:rsidRPr="00EA12F9" w:rsidRDefault="00CE4BFB" w:rsidP="00B26B83">
      <w:pPr>
        <w:spacing w:after="0"/>
        <w:jc w:val="both"/>
        <w:rPr>
          <w:rFonts w:cstheme="minorHAnsi"/>
        </w:rPr>
      </w:pPr>
      <w:r w:rsidRPr="00EA12F9">
        <w:rPr>
          <w:rFonts w:cstheme="minorHAnsi"/>
        </w:rPr>
        <w:t>Podľa dotazníkového prieskumu väčšina respondentov je v práci skôr spokojná. Na škále štyroch výrokov približne tretina deklarovala v práci spokojnosť bez potreby zmeny</w:t>
      </w:r>
      <w:r w:rsidR="00AF12BC" w:rsidRPr="00EA12F9">
        <w:rPr>
          <w:rFonts w:cstheme="minorHAnsi"/>
        </w:rPr>
        <w:t xml:space="preserve"> (30,0%)</w:t>
      </w:r>
      <w:r w:rsidRPr="00EA12F9">
        <w:rPr>
          <w:rFonts w:cstheme="minorHAnsi"/>
        </w:rPr>
        <w:t xml:space="preserve">, tretina je skôr spokojná </w:t>
      </w:r>
      <w:r w:rsidR="00AF12BC" w:rsidRPr="00EA12F9">
        <w:rPr>
          <w:rFonts w:cstheme="minorHAnsi"/>
        </w:rPr>
        <w:t xml:space="preserve">(33,1) </w:t>
      </w:r>
      <w:r w:rsidRPr="00EA12F9">
        <w:rPr>
          <w:rFonts w:cstheme="minorHAnsi"/>
        </w:rPr>
        <w:t xml:space="preserve">a  dokopy </w:t>
      </w:r>
      <w:r w:rsidR="00AF12BC" w:rsidRPr="00EA12F9">
        <w:rPr>
          <w:rFonts w:cstheme="minorHAnsi"/>
        </w:rPr>
        <w:t xml:space="preserve">cca </w:t>
      </w:r>
      <w:r w:rsidRPr="00EA12F9">
        <w:rPr>
          <w:rFonts w:cstheme="minorHAnsi"/>
        </w:rPr>
        <w:t>tretina málo spokojná alebo zásadne nespokojná</w:t>
      </w:r>
      <w:r w:rsidR="00AF12BC" w:rsidRPr="00EA12F9">
        <w:rPr>
          <w:rFonts w:cstheme="minorHAnsi"/>
        </w:rPr>
        <w:t xml:space="preserve"> (</w:t>
      </w:r>
      <w:r w:rsidR="00860D82" w:rsidRPr="00EA12F9">
        <w:rPr>
          <w:rFonts w:cstheme="minorHAnsi"/>
        </w:rPr>
        <w:t>36,9%)</w:t>
      </w:r>
      <w:r w:rsidRPr="00EA12F9">
        <w:rPr>
          <w:rFonts w:cstheme="minorHAnsi"/>
        </w:rPr>
        <w:t>. Výrok „Som málo spokojný/á. Privítal/a by som zmenu.“ vybral vyšší podiel žien než mužov.</w:t>
      </w:r>
    </w:p>
    <w:p w:rsidR="00CE4BFB" w:rsidRPr="00EA12F9" w:rsidRDefault="00CE4BFB" w:rsidP="00B26B83">
      <w:pPr>
        <w:spacing w:after="0"/>
        <w:jc w:val="both"/>
        <w:rPr>
          <w:rFonts w:cstheme="minorHAnsi"/>
        </w:rPr>
      </w:pPr>
      <w:r w:rsidRPr="00EA12F9">
        <w:rPr>
          <w:rFonts w:cstheme="minorHAnsi"/>
        </w:rPr>
        <w:t>Otázky do riadeného rozhovoru:</w:t>
      </w:r>
    </w:p>
    <w:p w:rsidR="00CE4BFB" w:rsidRPr="00EA12F9" w:rsidRDefault="00CE4BFB" w:rsidP="00B26B83">
      <w:pPr>
        <w:numPr>
          <w:ilvl w:val="0"/>
          <w:numId w:val="50"/>
        </w:numPr>
        <w:spacing w:after="0"/>
        <w:jc w:val="both"/>
        <w:rPr>
          <w:rFonts w:cstheme="minorHAnsi"/>
        </w:rPr>
      </w:pPr>
      <w:r w:rsidRPr="00EA12F9">
        <w:rPr>
          <w:rFonts w:cstheme="minorHAnsi"/>
        </w:rPr>
        <w:t xml:space="preserve">Aké sú hlavné kritéria pre spokojnosť a nespokojnosť? </w:t>
      </w:r>
    </w:p>
    <w:p w:rsidR="00CE4BFB" w:rsidRPr="00EA12F9" w:rsidRDefault="00CE4BFB" w:rsidP="00B26B83">
      <w:pPr>
        <w:numPr>
          <w:ilvl w:val="0"/>
          <w:numId w:val="50"/>
        </w:numPr>
        <w:spacing w:after="0"/>
        <w:jc w:val="both"/>
        <w:rPr>
          <w:rFonts w:cstheme="minorHAnsi"/>
        </w:rPr>
      </w:pPr>
      <w:r w:rsidRPr="00EA12F9">
        <w:rPr>
          <w:rFonts w:cstheme="minorHAnsi"/>
        </w:rPr>
        <w:t xml:space="preserve">Zdá sa, že sú častejšie nespokojné ženy. Čím to je? </w:t>
      </w:r>
    </w:p>
    <w:p w:rsidR="008452E9" w:rsidRPr="00EA12F9" w:rsidRDefault="00860D82" w:rsidP="00B26B83">
      <w:pPr>
        <w:tabs>
          <w:tab w:val="left" w:pos="0"/>
        </w:tabs>
        <w:spacing w:after="0" w:line="240" w:lineRule="auto"/>
        <w:jc w:val="both"/>
        <w:rPr>
          <w:rFonts w:ascii="Verdana" w:hAnsi="Verdana" w:cs="Verdana"/>
          <w:bCs/>
          <w:sz w:val="18"/>
          <w:szCs w:val="18"/>
        </w:rPr>
      </w:pPr>
      <w:r w:rsidRPr="007F39F2">
        <w:t xml:space="preserve">Odpovede z riadených rozhovorov </w:t>
      </w:r>
      <w:r w:rsidR="00C373BA" w:rsidRPr="007F39F2">
        <w:t xml:space="preserve">– Spokojnosť súvisí s istotami. </w:t>
      </w:r>
      <w:r w:rsidR="008452E9" w:rsidRPr="007F39F2">
        <w:t>Preferujú pr</w:t>
      </w:r>
      <w:r w:rsidR="008452E9" w:rsidRPr="007F39F2">
        <w:rPr>
          <w:rFonts w:ascii="Verdana" w:hAnsi="Verdana" w:cs="Verdana"/>
          <w:bCs/>
          <w:sz w:val="18"/>
          <w:szCs w:val="18"/>
        </w:rPr>
        <w:t>acovný pomer na plný úväzok, čo súvisí pravdep</w:t>
      </w:r>
      <w:r w:rsidR="00714656" w:rsidRPr="00EA12F9">
        <w:rPr>
          <w:rFonts w:ascii="Verdana" w:hAnsi="Verdana" w:cs="Verdana"/>
          <w:bCs/>
          <w:sz w:val="18"/>
          <w:szCs w:val="18"/>
        </w:rPr>
        <w:t>odobne s istotou, že majú prácu.</w:t>
      </w:r>
    </w:p>
    <w:p w:rsidR="00CE4BFB" w:rsidRPr="00EA12F9" w:rsidRDefault="00CE4BFB" w:rsidP="00B26B83">
      <w:pPr>
        <w:pStyle w:val="Zkladntext"/>
        <w:shd w:val="clear" w:color="auto" w:fill="FFFFFF"/>
        <w:tabs>
          <w:tab w:val="left" w:pos="0"/>
        </w:tabs>
        <w:spacing w:after="0" w:line="276" w:lineRule="auto"/>
        <w:jc w:val="both"/>
      </w:pPr>
    </w:p>
    <w:p w:rsidR="00796148" w:rsidRPr="00EA12F9" w:rsidRDefault="00796148" w:rsidP="00B26B83">
      <w:pPr>
        <w:pStyle w:val="Zkladntext"/>
        <w:shd w:val="clear" w:color="auto" w:fill="FFFFFF"/>
        <w:tabs>
          <w:tab w:val="left" w:pos="0"/>
        </w:tabs>
        <w:spacing w:after="0" w:line="276" w:lineRule="auto"/>
        <w:jc w:val="both"/>
        <w:rPr>
          <w:rFonts w:asciiTheme="minorHAnsi" w:hAnsiTheme="minorHAnsi"/>
        </w:rPr>
      </w:pPr>
      <w:r w:rsidRPr="00EA12F9">
        <w:rPr>
          <w:rFonts w:asciiTheme="minorHAnsi" w:hAnsiTheme="minorHAnsi"/>
        </w:rPr>
        <w:t>Časť B vzdelávanie</w:t>
      </w:r>
    </w:p>
    <w:p w:rsidR="00796148" w:rsidRPr="00EA12F9" w:rsidRDefault="000203FB" w:rsidP="00B26B83">
      <w:pPr>
        <w:pStyle w:val="Zkladntext"/>
        <w:shd w:val="clear" w:color="auto" w:fill="FFFFFF"/>
        <w:tabs>
          <w:tab w:val="left" w:pos="0"/>
        </w:tabs>
        <w:spacing w:after="0" w:line="276" w:lineRule="auto"/>
        <w:jc w:val="both"/>
        <w:rPr>
          <w:rFonts w:asciiTheme="minorHAnsi" w:hAnsiTheme="minorHAnsi"/>
        </w:rPr>
      </w:pPr>
      <w:r w:rsidRPr="00EA12F9">
        <w:rPr>
          <w:rFonts w:asciiTheme="minorHAnsi" w:hAnsiTheme="minorHAnsi"/>
        </w:rPr>
        <w:t>O</w:t>
      </w:r>
      <w:r w:rsidR="00796148" w:rsidRPr="00EA12F9">
        <w:rPr>
          <w:rFonts w:asciiTheme="minorHAnsi" w:hAnsiTheme="minorHAnsi"/>
        </w:rPr>
        <w:t xml:space="preserve">tázka č. 1 Ako sú podľa Vás dostupné informácie ohľadom vzdelávacích podujatí  pre dospelých (kurzy, tréningy, workshopy, školenia) vo Vašom regióne?, </w:t>
      </w:r>
    </w:p>
    <w:p w:rsidR="00CE4BFB" w:rsidRPr="00EA12F9" w:rsidRDefault="00CE4BFB" w:rsidP="00B26B83">
      <w:pPr>
        <w:spacing w:after="0"/>
        <w:jc w:val="both"/>
        <w:rPr>
          <w:rFonts w:cstheme="minorHAnsi"/>
        </w:rPr>
      </w:pPr>
      <w:r w:rsidRPr="00EA12F9">
        <w:rPr>
          <w:rFonts w:cstheme="minorHAnsi"/>
        </w:rPr>
        <w:t xml:space="preserve">Podľa dotazníkového prieskumu Približne 16% respondentov uviedlo, že informácie o vzdelávaní (o kurzoch a školeniach) sú nedostatočne dostupné. Uviedli to aj takí, ktorí sa za posledných 5 rokov zúčastnili vzdelávacieho kurzu. </w:t>
      </w:r>
    </w:p>
    <w:p w:rsidR="00CE4BFB" w:rsidRPr="00EA12F9" w:rsidRDefault="00CE4BFB" w:rsidP="00B26B83">
      <w:pPr>
        <w:spacing w:after="0"/>
        <w:jc w:val="both"/>
        <w:rPr>
          <w:rFonts w:cstheme="minorHAnsi"/>
        </w:rPr>
      </w:pPr>
      <w:r w:rsidRPr="00EA12F9">
        <w:rPr>
          <w:rFonts w:cstheme="minorHAnsi"/>
        </w:rPr>
        <w:t>Otázky do riadeného rozhovoru:</w:t>
      </w:r>
    </w:p>
    <w:p w:rsidR="00CE4BFB" w:rsidRPr="00EA12F9" w:rsidRDefault="00CE4BFB" w:rsidP="00B26B83">
      <w:pPr>
        <w:numPr>
          <w:ilvl w:val="0"/>
          <w:numId w:val="52"/>
        </w:numPr>
        <w:spacing w:after="0"/>
        <w:jc w:val="both"/>
        <w:rPr>
          <w:rFonts w:cstheme="minorHAnsi"/>
        </w:rPr>
      </w:pPr>
      <w:r w:rsidRPr="00EA12F9">
        <w:rPr>
          <w:rFonts w:cstheme="minorHAnsi"/>
        </w:rPr>
        <w:t>Čo im/vám robilo ťažkosti pri hľadaní informácii o kurzoch a školeniach?</w:t>
      </w:r>
    </w:p>
    <w:p w:rsidR="00CE4BFB" w:rsidRPr="00EA12F9" w:rsidRDefault="00CE4BFB" w:rsidP="00B26B83">
      <w:pPr>
        <w:numPr>
          <w:ilvl w:val="0"/>
          <w:numId w:val="52"/>
        </w:numPr>
        <w:spacing w:after="0"/>
        <w:jc w:val="both"/>
        <w:rPr>
          <w:rFonts w:cstheme="minorHAnsi"/>
        </w:rPr>
      </w:pPr>
      <w:r w:rsidRPr="00EA12F9">
        <w:rPr>
          <w:rFonts w:cstheme="minorHAnsi"/>
        </w:rPr>
        <w:t>Čo by zlepšilo dostupnosť týchto informácií?</w:t>
      </w:r>
    </w:p>
    <w:p w:rsidR="00095D1F" w:rsidRPr="007F39F2" w:rsidRDefault="00095D1F" w:rsidP="00B26B83">
      <w:pPr>
        <w:pStyle w:val="Zkladntext"/>
        <w:shd w:val="clear" w:color="auto" w:fill="FFFFFF"/>
        <w:tabs>
          <w:tab w:val="left" w:pos="0"/>
        </w:tabs>
        <w:spacing w:after="0" w:line="276" w:lineRule="auto"/>
        <w:jc w:val="both"/>
        <w:rPr>
          <w:rFonts w:asciiTheme="minorHAnsi" w:hAnsiTheme="minorHAnsi"/>
        </w:rPr>
      </w:pPr>
      <w:r w:rsidRPr="007F39F2">
        <w:rPr>
          <w:rFonts w:asciiTheme="minorHAnsi" w:hAnsiTheme="minorHAnsi"/>
        </w:rPr>
        <w:lastRenderedPageBreak/>
        <w:t xml:space="preserve">Odpovede z riadených rozhovorov </w:t>
      </w:r>
      <w:r w:rsidR="007F39F2">
        <w:rPr>
          <w:rFonts w:asciiTheme="minorHAnsi" w:hAnsiTheme="minorHAnsi"/>
        </w:rPr>
        <w:t xml:space="preserve">– Je horšia dostupnosť lokálnych vzdelávacích kurzov na weboch. Ľudia nad 50 rokov sa ťažšie orientujú na weboch, ak informácie o vzdelávaní nie sú aj inak </w:t>
      </w:r>
      <w:r w:rsidR="000203FB">
        <w:rPr>
          <w:rFonts w:asciiTheme="minorHAnsi" w:hAnsiTheme="minorHAnsi"/>
        </w:rPr>
        <w:t>zverejnené</w:t>
      </w:r>
      <w:r w:rsidR="007F39F2">
        <w:rPr>
          <w:rFonts w:asciiTheme="minorHAnsi" w:hAnsiTheme="minorHAnsi"/>
        </w:rPr>
        <w:t xml:space="preserve">, sú pre nich nedostupné. Uvítali by </w:t>
      </w:r>
      <w:proofErr w:type="spellStart"/>
      <w:r w:rsidR="000203FB">
        <w:rPr>
          <w:rFonts w:asciiTheme="minorHAnsi" w:hAnsiTheme="minorHAnsi"/>
        </w:rPr>
        <w:t>info</w:t>
      </w:r>
      <w:proofErr w:type="spellEnd"/>
      <w:r w:rsidR="000203FB">
        <w:rPr>
          <w:rFonts w:asciiTheme="minorHAnsi" w:hAnsiTheme="minorHAnsi"/>
        </w:rPr>
        <w:t xml:space="preserve"> v lokálnych médiách. </w:t>
      </w:r>
      <w:r w:rsidR="007F39F2">
        <w:rPr>
          <w:rFonts w:asciiTheme="minorHAnsi" w:hAnsiTheme="minorHAnsi"/>
        </w:rPr>
        <w:t xml:space="preserve"> </w:t>
      </w:r>
    </w:p>
    <w:p w:rsidR="00796148" w:rsidRPr="000203FB" w:rsidRDefault="00796148" w:rsidP="00B26B83">
      <w:pPr>
        <w:pStyle w:val="Zkladntext"/>
        <w:shd w:val="clear" w:color="auto" w:fill="FFFFFF"/>
        <w:tabs>
          <w:tab w:val="left" w:pos="0"/>
        </w:tabs>
        <w:spacing w:after="0" w:line="276" w:lineRule="auto"/>
        <w:jc w:val="both"/>
        <w:rPr>
          <w:rFonts w:asciiTheme="minorHAnsi" w:hAnsiTheme="minorHAnsi"/>
        </w:rPr>
      </w:pPr>
    </w:p>
    <w:p w:rsidR="00796148" w:rsidRPr="000203FB" w:rsidRDefault="000203FB" w:rsidP="00B26B83">
      <w:pPr>
        <w:pStyle w:val="Zkladntext"/>
        <w:shd w:val="clear" w:color="auto" w:fill="FFFFFF"/>
        <w:tabs>
          <w:tab w:val="left" w:pos="0"/>
        </w:tabs>
        <w:spacing w:after="0" w:line="276" w:lineRule="auto"/>
        <w:jc w:val="both"/>
        <w:rPr>
          <w:rFonts w:asciiTheme="minorHAnsi" w:hAnsiTheme="minorHAnsi"/>
        </w:rPr>
      </w:pPr>
      <w:r w:rsidRPr="000203FB">
        <w:rPr>
          <w:rFonts w:asciiTheme="minorHAnsi" w:hAnsiTheme="minorHAnsi"/>
        </w:rPr>
        <w:t>O</w:t>
      </w:r>
      <w:r w:rsidR="00796148" w:rsidRPr="000203FB">
        <w:rPr>
          <w:rFonts w:asciiTheme="minorHAnsi" w:hAnsiTheme="minorHAnsi"/>
        </w:rPr>
        <w:t>tázka č. 3 Ako hodnotíte prínos navštevovania kurzov a školení pre Váš pracovný život?</w:t>
      </w:r>
    </w:p>
    <w:p w:rsidR="00CE4BFB" w:rsidRPr="00EA12F9" w:rsidRDefault="00CE4BFB" w:rsidP="00B26B83">
      <w:pPr>
        <w:spacing w:after="0"/>
        <w:jc w:val="both"/>
        <w:rPr>
          <w:rFonts w:cstheme="minorHAnsi"/>
        </w:rPr>
      </w:pPr>
      <w:r w:rsidRPr="00EA12F9">
        <w:rPr>
          <w:rFonts w:cstheme="minorHAnsi"/>
        </w:rPr>
        <w:t>Podľa dotazníkového prieskumu väčšina respondentov pozitívne hodnotí prínos navštevovania kurzov a školení pre svoj pracovný život</w:t>
      </w:r>
      <w:r w:rsidR="00095D1F" w:rsidRPr="00EA12F9">
        <w:rPr>
          <w:rFonts w:cstheme="minorHAnsi"/>
        </w:rPr>
        <w:t>.</w:t>
      </w:r>
      <w:r w:rsidRPr="00EA12F9">
        <w:rPr>
          <w:rFonts w:cstheme="minorHAnsi"/>
        </w:rPr>
        <w:t xml:space="preserve"> Väčšina respondentov uviedla že bola so školeniami spokojná</w:t>
      </w:r>
      <w:r w:rsidR="00095D1F" w:rsidRPr="00EA12F9">
        <w:rPr>
          <w:rFonts w:cstheme="minorHAnsi"/>
        </w:rPr>
        <w:t xml:space="preserve"> (86,2%).</w:t>
      </w:r>
      <w:r w:rsidRPr="00EA12F9">
        <w:rPr>
          <w:rFonts w:cstheme="minorHAnsi"/>
        </w:rPr>
        <w:t xml:space="preserve"> Len malá časť ich hodnotila za málo užitočné alebo neužitočné</w:t>
      </w:r>
      <w:r w:rsidR="00095D1F" w:rsidRPr="00EA12F9">
        <w:rPr>
          <w:rFonts w:cstheme="minorHAnsi"/>
        </w:rPr>
        <w:t xml:space="preserve"> (13,7%)</w:t>
      </w:r>
      <w:r w:rsidRPr="00EA12F9">
        <w:rPr>
          <w:rFonts w:cstheme="minorHAnsi"/>
        </w:rPr>
        <w:t>.</w:t>
      </w:r>
    </w:p>
    <w:p w:rsidR="00CE4BFB" w:rsidRPr="00EA12F9" w:rsidRDefault="00CE4BFB" w:rsidP="00B26B83">
      <w:pPr>
        <w:spacing w:after="0"/>
        <w:jc w:val="both"/>
        <w:rPr>
          <w:rFonts w:cstheme="minorHAnsi"/>
        </w:rPr>
      </w:pPr>
      <w:r w:rsidRPr="00EA12F9">
        <w:rPr>
          <w:rFonts w:cstheme="minorHAnsi"/>
        </w:rPr>
        <w:t>Otázky do riadeného rozhovoru:</w:t>
      </w:r>
    </w:p>
    <w:p w:rsidR="00CE4BFB" w:rsidRPr="00EA12F9" w:rsidRDefault="00CE4BFB" w:rsidP="00B26B83">
      <w:pPr>
        <w:numPr>
          <w:ilvl w:val="0"/>
          <w:numId w:val="51"/>
        </w:numPr>
        <w:spacing w:after="0"/>
        <w:jc w:val="both"/>
        <w:rPr>
          <w:rFonts w:cstheme="minorHAnsi"/>
        </w:rPr>
      </w:pPr>
      <w:r w:rsidRPr="00EA12F9">
        <w:rPr>
          <w:rFonts w:cstheme="minorHAnsi"/>
        </w:rPr>
        <w:t xml:space="preserve">V čom konkrétne vás kurzy obohatili? </w:t>
      </w:r>
    </w:p>
    <w:p w:rsidR="00095D1F" w:rsidRPr="007F39F2" w:rsidRDefault="00095D1F" w:rsidP="00B26B83">
      <w:pPr>
        <w:pStyle w:val="Zkladntext"/>
        <w:shd w:val="clear" w:color="auto" w:fill="FFFFFF"/>
        <w:tabs>
          <w:tab w:val="left" w:pos="0"/>
        </w:tabs>
        <w:spacing w:after="0" w:line="276" w:lineRule="auto"/>
        <w:jc w:val="both"/>
        <w:rPr>
          <w:rFonts w:asciiTheme="minorHAnsi" w:hAnsiTheme="minorHAnsi"/>
        </w:rPr>
      </w:pPr>
      <w:r w:rsidRPr="007F39F2">
        <w:rPr>
          <w:rFonts w:asciiTheme="minorHAnsi" w:hAnsiTheme="minorHAnsi"/>
        </w:rPr>
        <w:t xml:space="preserve">Odpovede z riadených rozhovorov </w:t>
      </w:r>
      <w:r w:rsidR="000203FB">
        <w:rPr>
          <w:rFonts w:asciiTheme="minorHAnsi" w:hAnsiTheme="minorHAnsi"/>
        </w:rPr>
        <w:t xml:space="preserve">– Hlavne oceňovali praktický prínos pre prácu. Vzdelávania sa zúčastňujú v prípade zmien legislatívy a predpisov. Vzdelávanie pre voľný čas ich veľmi nezaujíma. </w:t>
      </w:r>
    </w:p>
    <w:p w:rsidR="009970D9" w:rsidRPr="0033282C" w:rsidRDefault="00AD0BCD" w:rsidP="007D4245">
      <w:pPr>
        <w:pStyle w:val="Nadpis1"/>
        <w:numPr>
          <w:ilvl w:val="0"/>
          <w:numId w:val="1"/>
        </w:numPr>
        <w:rPr>
          <w:rFonts w:asciiTheme="minorHAnsi" w:hAnsiTheme="minorHAnsi" w:cstheme="minorHAnsi"/>
        </w:rPr>
      </w:pPr>
      <w:bookmarkStart w:id="17" w:name="_Toc536769681"/>
      <w:r w:rsidRPr="0033282C">
        <w:rPr>
          <w:rFonts w:asciiTheme="minorHAnsi" w:hAnsiTheme="minorHAnsi" w:cstheme="minorHAnsi"/>
        </w:rPr>
        <w:t>ZÁVERY</w:t>
      </w:r>
      <w:bookmarkEnd w:id="17"/>
      <w:r w:rsidR="00093F2C" w:rsidRPr="0033282C">
        <w:rPr>
          <w:rFonts w:asciiTheme="minorHAnsi" w:hAnsiTheme="minorHAnsi" w:cstheme="minorHAnsi"/>
        </w:rPr>
        <w:t xml:space="preserve"> </w:t>
      </w:r>
    </w:p>
    <w:p w:rsidR="00E30282" w:rsidRPr="0033282C" w:rsidRDefault="00455AFD" w:rsidP="00455AFD">
      <w:pPr>
        <w:pStyle w:val="Nadpis2"/>
        <w:numPr>
          <w:ilvl w:val="1"/>
          <w:numId w:val="48"/>
        </w:numPr>
        <w:ind w:firstLine="349"/>
        <w:rPr>
          <w:rFonts w:asciiTheme="minorHAnsi" w:hAnsiTheme="minorHAnsi" w:cstheme="minorHAnsi"/>
        </w:rPr>
      </w:pPr>
      <w:r w:rsidRPr="0033282C">
        <w:rPr>
          <w:rFonts w:asciiTheme="minorHAnsi" w:hAnsiTheme="minorHAnsi" w:cstheme="minorHAnsi"/>
        </w:rPr>
        <w:t xml:space="preserve"> </w:t>
      </w:r>
      <w:bookmarkStart w:id="18" w:name="_Toc536769682"/>
      <w:r w:rsidR="00E30282" w:rsidRPr="0033282C">
        <w:rPr>
          <w:rFonts w:asciiTheme="minorHAnsi" w:hAnsiTheme="minorHAnsi" w:cstheme="minorHAnsi"/>
        </w:rPr>
        <w:t>Identifikované bariéry a</w:t>
      </w:r>
      <w:r w:rsidR="00CD58DE" w:rsidRPr="0033282C">
        <w:rPr>
          <w:rFonts w:asciiTheme="minorHAnsi" w:hAnsiTheme="minorHAnsi" w:cstheme="minorHAnsi"/>
        </w:rPr>
        <w:t> </w:t>
      </w:r>
      <w:r w:rsidR="00E30282" w:rsidRPr="0033282C">
        <w:rPr>
          <w:rFonts w:asciiTheme="minorHAnsi" w:hAnsiTheme="minorHAnsi" w:cstheme="minorHAnsi"/>
        </w:rPr>
        <w:t>obmedzenia</w:t>
      </w:r>
      <w:bookmarkEnd w:id="18"/>
    </w:p>
    <w:p w:rsidR="0070188A" w:rsidRDefault="0070188A" w:rsidP="00284933">
      <w:pPr>
        <w:autoSpaceDE w:val="0"/>
        <w:autoSpaceDN w:val="0"/>
        <w:adjustRightInd w:val="0"/>
        <w:spacing w:after="0"/>
        <w:jc w:val="both"/>
        <w:rPr>
          <w:rFonts w:cs="Arial"/>
        </w:rPr>
      </w:pPr>
    </w:p>
    <w:p w:rsidR="00284933" w:rsidRDefault="00284933" w:rsidP="00284933">
      <w:pPr>
        <w:autoSpaceDE w:val="0"/>
        <w:autoSpaceDN w:val="0"/>
        <w:adjustRightInd w:val="0"/>
        <w:spacing w:after="0"/>
        <w:jc w:val="both"/>
        <w:rPr>
          <w:rFonts w:cs="Arial"/>
        </w:rPr>
      </w:pPr>
      <w:r w:rsidRPr="005E7053">
        <w:rPr>
          <w:rFonts w:cs="Arial"/>
        </w:rPr>
        <w:t xml:space="preserve">Podiel produktívneho veku </w:t>
      </w:r>
      <w:r w:rsidR="003F7464">
        <w:rPr>
          <w:rFonts w:cs="Arial"/>
        </w:rPr>
        <w:t xml:space="preserve">v Banskobystrickom samosprávnom kraji </w:t>
      </w:r>
      <w:r w:rsidR="0070188A">
        <w:rPr>
          <w:rFonts w:cs="Arial"/>
        </w:rPr>
        <w:t>z</w:t>
      </w:r>
      <w:r w:rsidRPr="005E7053">
        <w:rPr>
          <w:rFonts w:cs="Arial"/>
        </w:rPr>
        <w:t>hruba kopíruje vývoj podielu SR. Pri skupine poproduktívneho veku podiel vzrástol na 14,55 %. Tento podiel je nad hodnotou SR. Tento trend vyjadruje postupné starnutie obyvateľstva kraja.</w:t>
      </w:r>
    </w:p>
    <w:p w:rsidR="00284933" w:rsidRPr="005E7053" w:rsidRDefault="00284933" w:rsidP="00284933">
      <w:pPr>
        <w:autoSpaceDE w:val="0"/>
        <w:autoSpaceDN w:val="0"/>
        <w:adjustRightInd w:val="0"/>
        <w:spacing w:after="0"/>
        <w:jc w:val="both"/>
        <w:rPr>
          <w:rFonts w:cs="Arial"/>
        </w:rPr>
      </w:pPr>
    </w:p>
    <w:p w:rsidR="00186043" w:rsidRDefault="00186043" w:rsidP="00186043">
      <w:pPr>
        <w:autoSpaceDE w:val="0"/>
        <w:autoSpaceDN w:val="0"/>
        <w:adjustRightInd w:val="0"/>
        <w:spacing w:after="0"/>
        <w:jc w:val="both"/>
        <w:rPr>
          <w:rFonts w:cs="Arial"/>
        </w:rPr>
      </w:pPr>
      <w:r w:rsidRPr="005E7053">
        <w:rPr>
          <w:rFonts w:cs="Arial"/>
        </w:rPr>
        <w:t xml:space="preserve">Banskobystrický kraj, najmä jeho južné a východné okresy patria medzi najzaostalejšie okresy nielen v rámci kraja, ale i v rámci celej SR. Zahraničné, ale i domáce investície primárne nesmerujú do regiónu, hoci má vhodnú strategickú geografickú polohu a vysoký potenciál pre regionálny rozvoj. V zaostávajúcich častiach kraja prebehli výrazné štrukturálne zmeny v priemysle a poľnohospodárstve, výsledkom čoho bol zánik starých podnikov, zamestnávajúcich väčšie množstvo zamestnancov. Kapacity novovzniknutých podnikateľských subjektov nedokázali absorbovať disponibilný objem pracovnej sily v tejto časti kraja. Tieto zmeny sa výrazne prejavili v ďalšom prehĺbení už aj tak vysokej miere nezamestnanosti. </w:t>
      </w:r>
    </w:p>
    <w:p w:rsidR="00186043" w:rsidRDefault="00186043" w:rsidP="00186043">
      <w:pPr>
        <w:autoSpaceDE w:val="0"/>
        <w:autoSpaceDN w:val="0"/>
        <w:adjustRightInd w:val="0"/>
        <w:spacing w:after="0"/>
        <w:jc w:val="both"/>
        <w:rPr>
          <w:rFonts w:cs="Arial"/>
        </w:rPr>
      </w:pPr>
    </w:p>
    <w:p w:rsidR="00C025CB" w:rsidRDefault="00C85A6A" w:rsidP="00186043">
      <w:pPr>
        <w:autoSpaceDE w:val="0"/>
        <w:autoSpaceDN w:val="0"/>
        <w:adjustRightInd w:val="0"/>
        <w:spacing w:after="0"/>
        <w:jc w:val="both"/>
      </w:pPr>
      <w:r>
        <w:rPr>
          <w:rFonts w:cs="Arial"/>
        </w:rPr>
        <w:t>Podľa analýzy štruktúra</w:t>
      </w:r>
      <w:r w:rsidR="00284933">
        <w:rPr>
          <w:rFonts w:cs="Arial"/>
        </w:rPr>
        <w:t xml:space="preserve"> </w:t>
      </w:r>
      <w:r>
        <w:rPr>
          <w:rFonts w:cs="Arial"/>
        </w:rPr>
        <w:t>nezamestnaných v predmetnom území BBSK (</w:t>
      </w:r>
      <w:r w:rsidRPr="0033282C">
        <w:t>MAS Malohont, MAS Hontiansko – Dobronivské partnerstvo, MAS Hontiansko – Novohradské partnerstvo)</w:t>
      </w:r>
      <w:r>
        <w:t xml:space="preserve"> </w:t>
      </w:r>
      <w:r w:rsidR="003F7464">
        <w:t xml:space="preserve">majú </w:t>
      </w:r>
      <w:r>
        <w:t xml:space="preserve">výrazný podiel osoby s nižším </w:t>
      </w:r>
      <w:r w:rsidR="00C025CB">
        <w:t xml:space="preserve">ukončeným </w:t>
      </w:r>
      <w:r>
        <w:t>vzdelaním (</w:t>
      </w:r>
      <w:r w:rsidR="00C025CB">
        <w:t>základná škola a učňovská škola).</w:t>
      </w:r>
    </w:p>
    <w:p w:rsidR="00186043" w:rsidRDefault="00186043" w:rsidP="00186043">
      <w:pPr>
        <w:autoSpaceDE w:val="0"/>
        <w:autoSpaceDN w:val="0"/>
        <w:adjustRightInd w:val="0"/>
        <w:spacing w:after="0"/>
        <w:jc w:val="both"/>
        <w:rPr>
          <w:rFonts w:cs="Arial"/>
        </w:rPr>
      </w:pPr>
    </w:p>
    <w:p w:rsidR="00CD58DE" w:rsidRPr="0033282C" w:rsidRDefault="00C025CB" w:rsidP="00A01E04">
      <w:pPr>
        <w:spacing w:after="0"/>
        <w:jc w:val="both"/>
        <w:rPr>
          <w:u w:val="single"/>
        </w:rPr>
      </w:pPr>
      <w:r>
        <w:rPr>
          <w:rFonts w:cs="Calibri"/>
          <w:color w:val="231F20"/>
        </w:rPr>
        <w:t xml:space="preserve">Z analýzy </w:t>
      </w:r>
      <w:r w:rsidR="00CD58DE" w:rsidRPr="0033282C">
        <w:rPr>
          <w:rFonts w:cs="Calibri"/>
          <w:color w:val="231F20"/>
        </w:rPr>
        <w:t>dotazníkového prieskumu medzi ľuďmi nad 50 rokov vo vybraných okresoch Banskobystrického kraja</w:t>
      </w:r>
      <w:r>
        <w:rPr>
          <w:rFonts w:cs="Calibri"/>
          <w:color w:val="231F20"/>
        </w:rPr>
        <w:t xml:space="preserve">, </w:t>
      </w:r>
      <w:r w:rsidR="00CD58DE" w:rsidRPr="0033282C">
        <w:t xml:space="preserve">môžeme konštatovať </w:t>
      </w:r>
      <w:r w:rsidR="00CD58DE" w:rsidRPr="0033282C">
        <w:rPr>
          <w:rFonts w:cs="Calibri"/>
          <w:color w:val="000000"/>
        </w:rPr>
        <w:t xml:space="preserve">rozdiely medzi jednotlivými skupinami obyvateľstva. </w:t>
      </w:r>
    </w:p>
    <w:p w:rsidR="00CD58DE" w:rsidRPr="0033282C" w:rsidRDefault="00CD58DE" w:rsidP="00A01E04">
      <w:pPr>
        <w:spacing w:after="0"/>
        <w:rPr>
          <w:u w:val="single"/>
        </w:rPr>
      </w:pPr>
    </w:p>
    <w:p w:rsidR="00CD58DE" w:rsidRPr="0033282C" w:rsidRDefault="00CD58DE" w:rsidP="00A01E04">
      <w:pPr>
        <w:spacing w:after="0"/>
      </w:pPr>
      <w:r w:rsidRPr="0033282C">
        <w:rPr>
          <w:u w:val="single"/>
        </w:rPr>
        <w:t>Vybrané rozdiely medzi pohlaviami</w:t>
      </w:r>
    </w:p>
    <w:p w:rsidR="00CD58DE" w:rsidRPr="0033282C" w:rsidRDefault="00CD58DE" w:rsidP="00A01E04">
      <w:pPr>
        <w:spacing w:after="0"/>
        <w:jc w:val="both"/>
      </w:pPr>
      <w:r w:rsidRPr="0033282C">
        <w:t>Zaujímavé sú niektoré rozdiely medzi mužmi a ženami. U žien sa ukázala menšia rôznorodosť  v pracovnom zaradení, plný pracovný úväzok má 58% žien vo vzorke, čo je o 10 percentuálnych bodov viac, než mužov. Avšak e</w:t>
      </w:r>
      <w:r w:rsidRPr="0033282C">
        <w:rPr>
          <w:rFonts w:cs="Calibri"/>
          <w:color w:val="000000"/>
        </w:rPr>
        <w:t xml:space="preserve">šte oveľa viac žien by uprednostnilo pevný pracovný pomer, až 85%. To aj </w:t>
      </w:r>
      <w:r w:rsidRPr="0033282C">
        <w:rPr>
          <w:rFonts w:cs="Calibri"/>
          <w:color w:val="000000"/>
        </w:rPr>
        <w:lastRenderedPageBreak/>
        <w:t xml:space="preserve">môže byť dôvod, prečo sa u žien </w:t>
      </w:r>
      <w:r w:rsidRPr="0033282C">
        <w:t xml:space="preserve">ukázala vyššia miera nespokojnosti s ich súčasnou pracovnou situáciou. </w:t>
      </w:r>
    </w:p>
    <w:p w:rsidR="00CD58DE" w:rsidRPr="0033282C" w:rsidRDefault="00CD58DE" w:rsidP="00A01E04">
      <w:pPr>
        <w:spacing w:after="0"/>
        <w:jc w:val="both"/>
        <w:rPr>
          <w:rFonts w:cs="Calibri"/>
          <w:color w:val="000000"/>
        </w:rPr>
      </w:pPr>
      <w:r w:rsidRPr="0033282C">
        <w:t xml:space="preserve">Spomedzi mužov má  </w:t>
      </w:r>
      <w:r w:rsidRPr="0033282C">
        <w:rPr>
          <w:rFonts w:cs="Calibri"/>
        </w:rPr>
        <w:t xml:space="preserve">plný pracovný úväzok na dobu neurčitú 48% respondentov a pritom by tento typ práce uvítalo 73% mužov. </w:t>
      </w:r>
    </w:p>
    <w:p w:rsidR="00CD58DE" w:rsidRPr="0033282C" w:rsidRDefault="00CD58DE" w:rsidP="00A01E04">
      <w:pPr>
        <w:spacing w:after="0"/>
        <w:jc w:val="both"/>
        <w:rPr>
          <w:rFonts w:cs="Calibri"/>
          <w:color w:val="000000"/>
        </w:rPr>
      </w:pPr>
      <w:r w:rsidRPr="0033282C">
        <w:rPr>
          <w:rFonts w:cs="Calibri"/>
          <w:color w:val="000000"/>
        </w:rPr>
        <w:t xml:space="preserve">Ženy, oproti mužom, menej často podnikajú a ako väčšiu bariéru pre začiatok podnikania považujú nedostatok peňazí. </w:t>
      </w:r>
    </w:p>
    <w:p w:rsidR="00CD58DE" w:rsidRPr="0033282C" w:rsidRDefault="00CD58DE" w:rsidP="00A01E04">
      <w:pPr>
        <w:spacing w:after="0"/>
        <w:jc w:val="both"/>
        <w:rPr>
          <w:rFonts w:cs="Calibri"/>
          <w:color w:val="000000"/>
        </w:rPr>
      </w:pPr>
      <w:r w:rsidRPr="0033282C">
        <w:rPr>
          <w:rFonts w:cs="Calibri"/>
          <w:color w:val="000000"/>
        </w:rPr>
        <w:t xml:space="preserve">Ženy aj muži rovnako často dobrovoľne opúšťajú pracovné miesta, ale ženy sa častejšie stretli s núteným odchodom z práce. </w:t>
      </w:r>
    </w:p>
    <w:p w:rsidR="00CD58DE" w:rsidRPr="0033282C" w:rsidRDefault="00CD58DE" w:rsidP="00A01E04">
      <w:pPr>
        <w:spacing w:after="0"/>
        <w:jc w:val="both"/>
        <w:rPr>
          <w:rFonts w:cs="Calibri"/>
          <w:color w:val="000000"/>
        </w:rPr>
      </w:pPr>
    </w:p>
    <w:p w:rsidR="00CD58DE" w:rsidRPr="0033282C" w:rsidRDefault="00CD58DE" w:rsidP="00A01E04">
      <w:pPr>
        <w:spacing w:after="0"/>
        <w:jc w:val="both"/>
        <w:rPr>
          <w:rFonts w:cs="Calibri"/>
          <w:color w:val="000000"/>
        </w:rPr>
      </w:pPr>
      <w:r w:rsidRPr="0033282C">
        <w:rPr>
          <w:rFonts w:cs="Calibri"/>
          <w:color w:val="000000"/>
          <w:u w:val="single"/>
        </w:rPr>
        <w:t>Vybrané rozdiely podľa vzdelania</w:t>
      </w:r>
    </w:p>
    <w:p w:rsidR="00CD58DE" w:rsidRPr="0033282C" w:rsidRDefault="00CD58DE" w:rsidP="00A01E04">
      <w:pPr>
        <w:spacing w:after="0"/>
        <w:jc w:val="both"/>
        <w:rPr>
          <w:rFonts w:cs="Calibri"/>
          <w:color w:val="000000"/>
        </w:rPr>
      </w:pPr>
      <w:r w:rsidRPr="0033282C">
        <w:rPr>
          <w:rFonts w:cs="Calibri"/>
          <w:color w:val="000000"/>
        </w:rPr>
        <w:t>Jasné rozdiely sa ukazujú medzi respondentmi na základe najvyššieho dosiahnutého vzdelania.</w:t>
      </w:r>
    </w:p>
    <w:p w:rsidR="00CD58DE" w:rsidRPr="0033282C" w:rsidRDefault="00CD58DE" w:rsidP="00A01E04">
      <w:pPr>
        <w:spacing w:after="0"/>
        <w:jc w:val="both"/>
        <w:rPr>
          <w:rFonts w:cs="Calibri"/>
          <w:color w:val="000000"/>
        </w:rPr>
      </w:pPr>
      <w:r w:rsidRPr="0033282C">
        <w:rPr>
          <w:rFonts w:cs="Calibri"/>
          <w:color w:val="000000"/>
        </w:rPr>
        <w:t xml:space="preserve">Ľudia s vyšším vzdelaním majú vyššie sebavedomie na trhu práce a menej často prichádzajú o zamestnanie nedobrovoľne. Naopak, častejšie sa sami rozhodnú pre odchod z práce. Častejšie tiež podnikajú. Ľudia s nižším než stredoškolským vzdelaním vo vzorke nad podnikaním ani neuvažujú. Neprekvapí ani to, že sa ukázala jednoznačná nepriama úmera medzi hľadaním zamestnania cez ÚPSVaR a výškou vzdelania. </w:t>
      </w:r>
    </w:p>
    <w:p w:rsidR="00A01E04" w:rsidRPr="0033282C" w:rsidRDefault="00A01E04" w:rsidP="00A01E04">
      <w:pPr>
        <w:spacing w:after="0"/>
        <w:jc w:val="both"/>
        <w:rPr>
          <w:rFonts w:cs="Calibri"/>
          <w:color w:val="000000"/>
          <w:u w:val="single"/>
        </w:rPr>
      </w:pPr>
    </w:p>
    <w:p w:rsidR="00CD58DE" w:rsidRPr="0033282C" w:rsidRDefault="00CD58DE" w:rsidP="00A01E04">
      <w:pPr>
        <w:spacing w:after="0"/>
        <w:jc w:val="both"/>
        <w:rPr>
          <w:rFonts w:cs="Calibri"/>
          <w:color w:val="000000"/>
          <w:u w:val="single"/>
        </w:rPr>
      </w:pPr>
      <w:r w:rsidRPr="0033282C">
        <w:rPr>
          <w:rFonts w:cs="Calibri"/>
          <w:color w:val="000000"/>
          <w:u w:val="single"/>
        </w:rPr>
        <w:t>Vybrané rozdiely podľa veku</w:t>
      </w:r>
    </w:p>
    <w:p w:rsidR="00CD58DE" w:rsidRPr="0033282C" w:rsidRDefault="00CD58DE" w:rsidP="00A01E04">
      <w:pPr>
        <w:pStyle w:val="PreformattedText"/>
        <w:shd w:val="clear" w:color="auto" w:fill="FFFFFF"/>
        <w:jc w:val="both"/>
        <w:rPr>
          <w:rFonts w:asciiTheme="minorHAnsi" w:hAnsiTheme="minorHAnsi" w:cs="Calibri"/>
          <w:color w:val="231F20"/>
          <w:sz w:val="22"/>
          <w:szCs w:val="22"/>
        </w:rPr>
      </w:pPr>
      <w:r w:rsidRPr="0033282C">
        <w:rPr>
          <w:rFonts w:asciiTheme="minorHAnsi" w:hAnsiTheme="minorHAnsi" w:cs="Calibri"/>
          <w:color w:val="231F20"/>
          <w:sz w:val="22"/>
          <w:szCs w:val="22"/>
        </w:rPr>
        <w:t xml:space="preserve">Vzorku tvorili ľudia nad 50 rokov a ukázali sa niektoré rozdiely aj podľa veku. Najmä mladší respondenti preferujú pevný pracovný pomer na dobu neurčitú. Starší respondenti, okolo dôchodkového veku, častejšie uprednostňujú aj iné pracovné formy na dobu určitú (najmä prácu na dohodu). </w:t>
      </w:r>
    </w:p>
    <w:p w:rsidR="00CD58DE" w:rsidRPr="0033282C" w:rsidRDefault="00CD58DE" w:rsidP="00A01E04">
      <w:pPr>
        <w:pStyle w:val="PreformattedText"/>
        <w:shd w:val="clear" w:color="auto" w:fill="FFFFFF"/>
        <w:jc w:val="both"/>
        <w:rPr>
          <w:rFonts w:asciiTheme="minorHAnsi" w:hAnsiTheme="minorHAnsi" w:cs="Calibri"/>
          <w:color w:val="000000"/>
          <w:sz w:val="22"/>
          <w:szCs w:val="22"/>
          <w:u w:val="single"/>
        </w:rPr>
      </w:pPr>
      <w:r w:rsidRPr="0033282C">
        <w:rPr>
          <w:rFonts w:asciiTheme="minorHAnsi" w:hAnsiTheme="minorHAnsi" w:cs="Calibri"/>
          <w:color w:val="231F20"/>
          <w:sz w:val="22"/>
          <w:szCs w:val="22"/>
        </w:rPr>
        <w:t xml:space="preserve">Zároveň skôr mladší respondenti vo vzorke už podnikajú či majú o podnikanie záujem.  </w:t>
      </w:r>
    </w:p>
    <w:p w:rsidR="00CD58DE" w:rsidRDefault="00CD58DE" w:rsidP="00A01E04">
      <w:pPr>
        <w:pStyle w:val="PreformattedText"/>
        <w:shd w:val="clear" w:color="auto" w:fill="FFFFFF"/>
        <w:jc w:val="both"/>
        <w:rPr>
          <w:rFonts w:asciiTheme="minorHAnsi" w:hAnsiTheme="minorHAnsi" w:cs="Calibri"/>
          <w:color w:val="000000"/>
          <w:sz w:val="22"/>
          <w:szCs w:val="22"/>
          <w:u w:val="single"/>
        </w:rPr>
      </w:pPr>
    </w:p>
    <w:p w:rsidR="0070188A" w:rsidRPr="0033282C" w:rsidRDefault="0070188A" w:rsidP="00A01E04">
      <w:pPr>
        <w:pStyle w:val="PreformattedText"/>
        <w:shd w:val="clear" w:color="auto" w:fill="FFFFFF"/>
        <w:jc w:val="both"/>
        <w:rPr>
          <w:rFonts w:asciiTheme="minorHAnsi" w:hAnsiTheme="minorHAnsi" w:cs="Calibri"/>
          <w:color w:val="000000"/>
          <w:sz w:val="22"/>
          <w:szCs w:val="22"/>
          <w:u w:val="single"/>
        </w:rPr>
      </w:pPr>
    </w:p>
    <w:p w:rsidR="00CD58DE" w:rsidRPr="0033282C" w:rsidRDefault="00CD58DE" w:rsidP="00A01E04">
      <w:pPr>
        <w:spacing w:after="0"/>
        <w:jc w:val="both"/>
        <w:rPr>
          <w:rFonts w:cs="Calibri"/>
          <w:color w:val="231F20"/>
        </w:rPr>
      </w:pPr>
      <w:r w:rsidRPr="0033282C">
        <w:rPr>
          <w:rFonts w:cs="Calibri"/>
          <w:color w:val="000000"/>
          <w:u w:val="single"/>
        </w:rPr>
        <w:t>Spokojnosť podľa pracovného zaradenia</w:t>
      </w:r>
    </w:p>
    <w:p w:rsidR="00CD58DE" w:rsidRPr="0033282C" w:rsidRDefault="00CD58DE" w:rsidP="00A01E04">
      <w:pPr>
        <w:pStyle w:val="PreformattedText"/>
        <w:shd w:val="clear" w:color="auto" w:fill="FFFFFF"/>
        <w:jc w:val="both"/>
        <w:rPr>
          <w:rFonts w:asciiTheme="minorHAnsi" w:hAnsiTheme="minorHAnsi" w:cs="Calibri"/>
          <w:color w:val="000000"/>
          <w:sz w:val="22"/>
          <w:szCs w:val="22"/>
        </w:rPr>
      </w:pPr>
      <w:r w:rsidRPr="0033282C">
        <w:rPr>
          <w:rFonts w:asciiTheme="minorHAnsi" w:hAnsiTheme="minorHAnsi" w:cs="Calibri"/>
          <w:color w:val="231F20"/>
          <w:sz w:val="22"/>
          <w:szCs w:val="22"/>
        </w:rPr>
        <w:t xml:space="preserve">Ukazuje sa, že najaktívnejšou skupinou sú živnostníci. Sú najsebavedomejší a najspokojnejší so svojou prácou. </w:t>
      </w:r>
    </w:p>
    <w:p w:rsidR="00CD58DE" w:rsidRPr="0033282C" w:rsidRDefault="00CD58DE" w:rsidP="00A01E04">
      <w:pPr>
        <w:jc w:val="both"/>
        <w:rPr>
          <w:rFonts w:cs="Calibri"/>
          <w:color w:val="000000"/>
        </w:rPr>
      </w:pPr>
      <w:r w:rsidRPr="0033282C">
        <w:rPr>
          <w:rFonts w:cs="Calibri"/>
          <w:color w:val="000000"/>
        </w:rPr>
        <w:t xml:space="preserve">Zaujímavé je, že sa vo viacerých otázkach ukázalo, že čiastkový úväzok je pre ľudí skôr nutnosť, než slobodná voľba. Ľudia s čiastkovým úväzkom, v porovnaní s inými pracujúcimi, pomerne často uviedli, že sú v práci málo spokojní. Pri hodnotení dnešnej doby ľudia s čiastkovým úväzkom nadpriemerne často vyberali možnosť, že je pre nich ťažké, alebo až nemožné nájsť si prácu (dokopy 70% zo všetkých respondentov na čiastkovom úväzku). U tejto skupiny je aj relatívne vysoký podiel tých, ktorí uviedli, že za posledných desať rokov menili prácu a zostali bez práce. Dosvedčuje to aj fakt, že až 80,7% respondentov uviedlo, že im najviac vyhovuje stály pracovný pomer na dobu neurčitú. </w:t>
      </w:r>
    </w:p>
    <w:p w:rsidR="00CD58DE" w:rsidRPr="0033282C" w:rsidRDefault="00CD58DE" w:rsidP="00A01E04">
      <w:pPr>
        <w:pStyle w:val="PreformattedText"/>
        <w:jc w:val="both"/>
        <w:rPr>
          <w:rFonts w:asciiTheme="minorHAnsi" w:hAnsiTheme="minorHAnsi" w:cs="Calibri"/>
          <w:color w:val="000000"/>
          <w:sz w:val="22"/>
          <w:szCs w:val="22"/>
        </w:rPr>
      </w:pPr>
      <w:r w:rsidRPr="0033282C">
        <w:rPr>
          <w:rFonts w:asciiTheme="minorHAnsi" w:hAnsiTheme="minorHAnsi" w:cs="Calibri"/>
          <w:color w:val="000000"/>
          <w:sz w:val="22"/>
          <w:szCs w:val="22"/>
          <w:u w:val="single"/>
        </w:rPr>
        <w:t>Skúsenosti s doplnkovým vzdelávaním</w:t>
      </w:r>
    </w:p>
    <w:p w:rsidR="00A01E04" w:rsidRPr="0033282C" w:rsidRDefault="00CD58DE" w:rsidP="00A01E04">
      <w:pPr>
        <w:pStyle w:val="PreformattedText"/>
        <w:jc w:val="both"/>
        <w:rPr>
          <w:rFonts w:asciiTheme="minorHAnsi" w:hAnsiTheme="minorHAnsi" w:cs="Calibri"/>
          <w:color w:val="000000"/>
          <w:sz w:val="22"/>
          <w:szCs w:val="22"/>
        </w:rPr>
      </w:pPr>
      <w:r w:rsidRPr="0033282C">
        <w:rPr>
          <w:rFonts w:asciiTheme="minorHAnsi" w:hAnsiTheme="minorHAnsi" w:cs="Calibri"/>
          <w:color w:val="000000"/>
          <w:sz w:val="22"/>
          <w:szCs w:val="22"/>
        </w:rPr>
        <w:t xml:space="preserve">Štvrtina respondentov sa za posledných päť rokov zúčastnila vzdelávacieho školenia alebo tréningu. Valná väčšina respondentov pozitívne hodnotila prínos navštevovania kurzov a školení pre svoj pracovný život.  Tempo navštevovaných kurzov hodnotila valná väčšina ako primerané. Prínos kurzov aj zrozumiteľnosť hodnotili pozitívne skôr mladší respondenti v rámci vzorky. </w:t>
      </w:r>
    </w:p>
    <w:p w:rsidR="00CD58DE" w:rsidRPr="0033282C" w:rsidRDefault="00CD58DE" w:rsidP="00A01E04">
      <w:pPr>
        <w:pStyle w:val="PreformattedText"/>
        <w:jc w:val="both"/>
        <w:rPr>
          <w:rFonts w:asciiTheme="minorHAnsi" w:hAnsiTheme="minorHAnsi" w:cs="Calibri"/>
          <w:color w:val="000000"/>
          <w:sz w:val="22"/>
          <w:szCs w:val="22"/>
        </w:rPr>
      </w:pPr>
      <w:r w:rsidRPr="0033282C">
        <w:rPr>
          <w:rFonts w:asciiTheme="minorHAnsi" w:hAnsiTheme="minorHAnsi" w:cs="Calibri"/>
          <w:color w:val="000000"/>
          <w:sz w:val="22"/>
          <w:szCs w:val="22"/>
        </w:rPr>
        <w:t xml:space="preserve">Dostupnosť informácií ohľadom vzdelávacích podujatí v regióne je prevažne hodnotená za priemernú, respondenti majú rôzne skúsenosti. Zaujímavá je nepriama úmera medzi hodnotením informovanosti </w:t>
      </w:r>
      <w:r w:rsidRPr="0033282C">
        <w:rPr>
          <w:rFonts w:asciiTheme="minorHAnsi" w:hAnsiTheme="minorHAnsi" w:cs="Calibri"/>
          <w:color w:val="000000"/>
          <w:sz w:val="22"/>
          <w:szCs w:val="22"/>
        </w:rPr>
        <w:lastRenderedPageBreak/>
        <w:t>a veľkosťou obce – respondenti z väčších miest častejšie hodnotili dostupnosť informácií za nedostatočnú. Nasvedčuje to tomu, že v menšej obci sa informácie o vzdelávaní ľahšie šíria, než v mestách.</w:t>
      </w:r>
    </w:p>
    <w:p w:rsidR="00CD58DE" w:rsidRPr="0033282C" w:rsidRDefault="00CD58DE" w:rsidP="00A01E04">
      <w:pPr>
        <w:pStyle w:val="PreformattedText"/>
        <w:jc w:val="both"/>
        <w:rPr>
          <w:rFonts w:asciiTheme="minorHAnsi" w:hAnsiTheme="minorHAnsi" w:cs="Calibri"/>
          <w:color w:val="000000"/>
          <w:sz w:val="22"/>
          <w:szCs w:val="22"/>
        </w:rPr>
      </w:pPr>
      <w:bookmarkStart w:id="19" w:name="__DdeLink__1269_19597615211"/>
      <w:r w:rsidRPr="0033282C">
        <w:rPr>
          <w:rFonts w:asciiTheme="minorHAnsi" w:hAnsiTheme="minorHAnsi" w:cs="Calibri"/>
          <w:color w:val="000000"/>
          <w:sz w:val="22"/>
          <w:szCs w:val="22"/>
        </w:rPr>
        <w:t xml:space="preserve">Väčšina respondentov preferuje klasickú prezenčnú formu vzdelávacích kurzov. Čím vyššie vzdelanie, tým skôr respondenti uvádzali preferenciu pre kombináciu klasickej a diaľkovej formy, prípadne pre </w:t>
      </w:r>
      <w:bookmarkEnd w:id="19"/>
      <w:r w:rsidRPr="0033282C">
        <w:rPr>
          <w:rFonts w:asciiTheme="minorHAnsi" w:hAnsiTheme="minorHAnsi" w:cs="Calibri"/>
          <w:color w:val="000000"/>
          <w:sz w:val="22"/>
          <w:szCs w:val="22"/>
        </w:rPr>
        <w:t xml:space="preserve">diaľkovú formu. </w:t>
      </w:r>
    </w:p>
    <w:p w:rsidR="00CD58DE" w:rsidRPr="0033282C" w:rsidRDefault="00CD58DE" w:rsidP="00A01E04">
      <w:pPr>
        <w:pStyle w:val="PreformattedText"/>
        <w:jc w:val="both"/>
        <w:rPr>
          <w:rFonts w:asciiTheme="minorHAnsi" w:hAnsiTheme="minorHAnsi" w:cs="Calibri"/>
          <w:color w:val="000000"/>
          <w:sz w:val="22"/>
          <w:szCs w:val="22"/>
        </w:rPr>
      </w:pPr>
    </w:p>
    <w:p w:rsidR="00CD58DE" w:rsidRPr="0033282C" w:rsidRDefault="00CD58DE" w:rsidP="00A01E04">
      <w:pPr>
        <w:pStyle w:val="PreformattedText"/>
        <w:jc w:val="both"/>
        <w:rPr>
          <w:rFonts w:asciiTheme="minorHAnsi" w:hAnsiTheme="minorHAnsi" w:cs="Calibri"/>
          <w:color w:val="000000"/>
          <w:sz w:val="22"/>
          <w:szCs w:val="22"/>
        </w:rPr>
      </w:pPr>
      <w:r w:rsidRPr="0033282C">
        <w:rPr>
          <w:rFonts w:asciiTheme="minorHAnsi" w:hAnsiTheme="minorHAnsi" w:cs="Calibri"/>
          <w:color w:val="000000"/>
          <w:sz w:val="22"/>
          <w:szCs w:val="22"/>
          <w:u w:val="single"/>
        </w:rPr>
        <w:t>Seba-obraz ľudí nad 50 rokov</w:t>
      </w:r>
    </w:p>
    <w:p w:rsidR="00CD58DE" w:rsidRPr="0033282C" w:rsidRDefault="00CD58DE" w:rsidP="00A01E04">
      <w:pPr>
        <w:pStyle w:val="Zkladntext"/>
        <w:spacing w:after="0" w:line="276" w:lineRule="auto"/>
        <w:jc w:val="both"/>
        <w:rPr>
          <w:rFonts w:asciiTheme="minorHAnsi" w:hAnsiTheme="minorHAnsi" w:cs="Calibri"/>
          <w:color w:val="000000"/>
        </w:rPr>
      </w:pPr>
      <w:r w:rsidRPr="0033282C">
        <w:rPr>
          <w:rFonts w:asciiTheme="minorHAnsi" w:hAnsiTheme="minorHAnsi" w:cs="Calibri"/>
          <w:color w:val="000000"/>
        </w:rPr>
        <w:t xml:space="preserve">Medzi hlavné výhody ľudí nad 50 rokov v zamestnaní spontánne uvádzali respondenti svoje </w:t>
      </w:r>
      <w:r w:rsidRPr="0033282C">
        <w:rPr>
          <w:rFonts w:asciiTheme="minorHAnsi" w:hAnsiTheme="minorHAnsi" w:cs="Calibri"/>
          <w:i/>
          <w:iCs/>
          <w:color w:val="000000"/>
        </w:rPr>
        <w:t xml:space="preserve">skúsenosti, zodpovednosť </w:t>
      </w:r>
      <w:r w:rsidRPr="0033282C">
        <w:rPr>
          <w:rFonts w:asciiTheme="minorHAnsi" w:hAnsiTheme="minorHAnsi" w:cs="Calibri"/>
          <w:color w:val="000000"/>
        </w:rPr>
        <w:t>a</w:t>
      </w:r>
      <w:r w:rsidRPr="0033282C">
        <w:rPr>
          <w:rFonts w:asciiTheme="minorHAnsi" w:hAnsiTheme="minorHAnsi" w:cs="Calibri"/>
          <w:i/>
          <w:iCs/>
          <w:color w:val="000000"/>
        </w:rPr>
        <w:t xml:space="preserve"> odrastené deti.</w:t>
      </w:r>
      <w:r w:rsidRPr="0033282C">
        <w:rPr>
          <w:rFonts w:asciiTheme="minorHAnsi" w:hAnsiTheme="minorHAnsi" w:cs="Calibri"/>
          <w:color w:val="000000"/>
        </w:rPr>
        <w:t xml:space="preserve"> </w:t>
      </w:r>
    </w:p>
    <w:p w:rsidR="00CD58DE" w:rsidRPr="0033282C" w:rsidRDefault="00CD58DE" w:rsidP="00A01E04">
      <w:pPr>
        <w:pStyle w:val="Zkladntext"/>
        <w:spacing w:line="276" w:lineRule="auto"/>
        <w:jc w:val="both"/>
        <w:rPr>
          <w:rFonts w:asciiTheme="minorHAnsi" w:hAnsiTheme="minorHAnsi" w:cs="Calibri"/>
        </w:rPr>
      </w:pPr>
      <w:r w:rsidRPr="0033282C">
        <w:rPr>
          <w:rFonts w:asciiTheme="minorHAnsi" w:hAnsiTheme="minorHAnsi" w:cs="Calibri"/>
          <w:color w:val="000000"/>
        </w:rPr>
        <w:t xml:space="preserve">Medzi nevýhodami uvádzali najmä </w:t>
      </w:r>
      <w:r w:rsidRPr="0033282C">
        <w:rPr>
          <w:rFonts w:asciiTheme="minorHAnsi" w:hAnsiTheme="minorHAnsi" w:cs="Calibri"/>
          <w:i/>
          <w:iCs/>
          <w:color w:val="000000"/>
        </w:rPr>
        <w:t xml:space="preserve">zdravotné problémy, ťažšie prispôsobovanie sa novým veciam, nižšiu počítačovú gramotnosť </w:t>
      </w:r>
      <w:r w:rsidRPr="0033282C">
        <w:rPr>
          <w:rFonts w:asciiTheme="minorHAnsi" w:hAnsiTheme="minorHAnsi" w:cs="Calibri"/>
          <w:color w:val="000000"/>
        </w:rPr>
        <w:t>a</w:t>
      </w:r>
      <w:r w:rsidRPr="0033282C">
        <w:rPr>
          <w:rFonts w:asciiTheme="minorHAnsi" w:hAnsiTheme="minorHAnsi" w:cs="Calibri"/>
          <w:i/>
          <w:iCs/>
          <w:color w:val="000000"/>
        </w:rPr>
        <w:t xml:space="preserve"> nižšiu znalosť cudzích jazykov. </w:t>
      </w:r>
      <w:r w:rsidRPr="0033282C">
        <w:rPr>
          <w:rFonts w:asciiTheme="minorHAnsi" w:hAnsiTheme="minorHAnsi" w:cs="Calibri"/>
          <w:color w:val="000000"/>
        </w:rPr>
        <w:t>Práve počítačové zručnosti a cudzie jazyky zároveň respondenti najčastejšie spontánne uvádzali ako oblasť, v ktorej cítia potrebu vlastného rozvoja.</w:t>
      </w:r>
    </w:p>
    <w:p w:rsidR="00CD58DE" w:rsidRPr="0033282C" w:rsidRDefault="00CD58DE" w:rsidP="00CD58DE"/>
    <w:p w:rsidR="00093F2C" w:rsidRPr="0033282C" w:rsidRDefault="00093F2C" w:rsidP="00093F2C">
      <w:pPr>
        <w:rPr>
          <w:rFonts w:cstheme="minorHAnsi"/>
        </w:rPr>
      </w:pPr>
    </w:p>
    <w:p w:rsidR="00CD58DE" w:rsidRPr="0033282C" w:rsidRDefault="00CD58DE" w:rsidP="00093F2C">
      <w:pPr>
        <w:rPr>
          <w:rFonts w:cstheme="minorHAnsi"/>
        </w:rPr>
      </w:pPr>
    </w:p>
    <w:p w:rsidR="00CD58DE" w:rsidRDefault="00CD58DE" w:rsidP="00093F2C">
      <w:pPr>
        <w:rPr>
          <w:rFonts w:cstheme="minorHAnsi"/>
        </w:rPr>
      </w:pPr>
    </w:p>
    <w:p w:rsidR="00123A52" w:rsidRDefault="00123A52" w:rsidP="00093F2C">
      <w:pPr>
        <w:rPr>
          <w:rFonts w:cstheme="minorHAnsi"/>
        </w:rPr>
      </w:pPr>
    </w:p>
    <w:p w:rsidR="00123A52" w:rsidRDefault="00123A52" w:rsidP="00093F2C">
      <w:pPr>
        <w:rPr>
          <w:rFonts w:cstheme="minorHAnsi"/>
        </w:rPr>
      </w:pPr>
    </w:p>
    <w:p w:rsidR="00123A52" w:rsidRDefault="00123A52" w:rsidP="00093F2C">
      <w:pPr>
        <w:rPr>
          <w:rFonts w:cstheme="minorHAnsi"/>
        </w:rPr>
      </w:pPr>
    </w:p>
    <w:p w:rsidR="00123A52" w:rsidRDefault="00123A52" w:rsidP="00093F2C">
      <w:pPr>
        <w:rPr>
          <w:rFonts w:cstheme="minorHAnsi"/>
        </w:rPr>
      </w:pPr>
    </w:p>
    <w:p w:rsidR="00CD58DE" w:rsidRDefault="00CD58DE" w:rsidP="00093F2C">
      <w:pPr>
        <w:rPr>
          <w:rFonts w:cstheme="minorHAnsi"/>
        </w:rPr>
      </w:pPr>
    </w:p>
    <w:p w:rsidR="00123A52" w:rsidRPr="0033282C" w:rsidRDefault="00123A52" w:rsidP="00093F2C">
      <w:pPr>
        <w:rPr>
          <w:rFonts w:cstheme="minorHAnsi"/>
        </w:rPr>
      </w:pPr>
    </w:p>
    <w:p w:rsidR="00AD0BCD" w:rsidRPr="0033282C" w:rsidRDefault="00AD0BCD" w:rsidP="00AD0BCD">
      <w:pPr>
        <w:pStyle w:val="Nadpis1"/>
        <w:rPr>
          <w:rFonts w:asciiTheme="minorHAnsi" w:hAnsiTheme="minorHAnsi" w:cstheme="minorHAnsi"/>
        </w:rPr>
      </w:pPr>
      <w:bookmarkStart w:id="20" w:name="_Toc536769683"/>
      <w:r w:rsidRPr="0033282C">
        <w:rPr>
          <w:rFonts w:asciiTheme="minorHAnsi" w:hAnsiTheme="minorHAnsi" w:cstheme="minorHAnsi"/>
        </w:rPr>
        <w:t>PRÍLOHY</w:t>
      </w:r>
      <w:bookmarkEnd w:id="20"/>
    </w:p>
    <w:p w:rsidR="00CD58DE" w:rsidRPr="0033282C" w:rsidRDefault="00CD58DE" w:rsidP="00455AFD">
      <w:pPr>
        <w:pStyle w:val="Nadpis2"/>
        <w:numPr>
          <w:ilvl w:val="1"/>
          <w:numId w:val="2"/>
        </w:numPr>
        <w:suppressAutoHyphens/>
        <w:ind w:left="1418" w:hanging="708"/>
        <w:rPr>
          <w:rFonts w:asciiTheme="minorHAnsi" w:hAnsiTheme="minorHAnsi"/>
        </w:rPr>
      </w:pPr>
      <w:bookmarkStart w:id="21" w:name="_Toc536769684"/>
      <w:r w:rsidRPr="0033282C">
        <w:rPr>
          <w:rFonts w:asciiTheme="minorHAnsi" w:hAnsiTheme="minorHAnsi"/>
        </w:rPr>
        <w:t xml:space="preserve">Príloha č.1 - </w:t>
      </w:r>
      <w:r w:rsidRPr="0033282C">
        <w:rPr>
          <w:rFonts w:asciiTheme="minorHAnsi" w:hAnsiTheme="minorHAnsi" w:cs="Calibri"/>
        </w:rPr>
        <w:t>Znenie dotazníka</w:t>
      </w:r>
      <w:bookmarkEnd w:id="21"/>
    </w:p>
    <w:p w:rsidR="004945D0" w:rsidRDefault="004945D0" w:rsidP="004945D0">
      <w:pPr>
        <w:pStyle w:val="Zkladntext"/>
        <w:spacing w:after="0"/>
        <w:ind w:left="1418" w:hanging="708"/>
        <w:rPr>
          <w:rFonts w:asciiTheme="minorHAnsi" w:hAnsiTheme="minorHAnsi"/>
          <w:color w:val="000000"/>
        </w:rPr>
      </w:pPr>
      <w:bookmarkStart w:id="22" w:name="docs-internal-guid-95371856-7fff-da30-3a"/>
      <w:bookmarkEnd w:id="22"/>
    </w:p>
    <w:p w:rsidR="00CD58DE" w:rsidRPr="0033282C" w:rsidRDefault="00CD58DE" w:rsidP="00CD58DE">
      <w:pPr>
        <w:pStyle w:val="Zkladntext"/>
        <w:ind w:left="1418" w:hanging="708"/>
        <w:rPr>
          <w:rFonts w:asciiTheme="minorHAnsi" w:hAnsiTheme="minorHAnsi"/>
          <w:color w:val="000000"/>
          <w:sz w:val="16"/>
        </w:rPr>
      </w:pPr>
      <w:r w:rsidRPr="0033282C">
        <w:rPr>
          <w:rFonts w:asciiTheme="minorHAnsi" w:hAnsiTheme="minorHAnsi"/>
          <w:color w:val="000000"/>
        </w:rPr>
        <w:t>Vážení občania nad 50 rokov, </w:t>
      </w:r>
    </w:p>
    <w:p w:rsidR="00CD58DE" w:rsidRPr="0033282C" w:rsidRDefault="00CD58DE" w:rsidP="00CD58DE">
      <w:pPr>
        <w:pStyle w:val="Zkladntext"/>
        <w:spacing w:after="0"/>
        <w:jc w:val="both"/>
        <w:rPr>
          <w:rFonts w:asciiTheme="minorHAnsi" w:hAnsiTheme="minorHAnsi"/>
          <w:color w:val="000000"/>
        </w:rPr>
      </w:pPr>
      <w:r w:rsidRPr="0033282C">
        <w:rPr>
          <w:rFonts w:asciiTheme="minorHAnsi" w:hAnsiTheme="minorHAnsi"/>
          <w:color w:val="000000"/>
        </w:rPr>
        <w:t xml:space="preserve">v našom regióne sa realizuje prieskum zameraný na vytvorenie podmienok pre lepšiu prácu pre ľudí starších ako 50 rokov. Prieskum je určený pre nezamestnaných, ako aj pre tých, ktorí prácu majú. </w:t>
      </w:r>
    </w:p>
    <w:p w:rsidR="00CD58DE" w:rsidRPr="0033282C" w:rsidRDefault="00CD58DE" w:rsidP="00CD58DE">
      <w:pPr>
        <w:pStyle w:val="Zkladntext"/>
        <w:shd w:val="clear" w:color="auto" w:fill="FFFFFF"/>
        <w:spacing w:after="0"/>
        <w:jc w:val="both"/>
        <w:rPr>
          <w:rFonts w:asciiTheme="minorHAnsi" w:hAnsiTheme="minorHAnsi"/>
          <w:color w:val="000000"/>
        </w:rPr>
      </w:pPr>
      <w:r w:rsidRPr="0033282C">
        <w:rPr>
          <w:rFonts w:asciiTheme="minorHAnsi" w:hAnsiTheme="minorHAnsi"/>
          <w:color w:val="000000"/>
        </w:rPr>
        <w:lastRenderedPageBreak/>
        <w:t>Vaše názory sú pre nás dôležité. Preto Vás chceme požiadať o vyplnenie dotazníka. Vyplnenie Vám zaberie približne päť minút. Dotazník je anonymný. Dotazník je určený pre ľudí starších ako 50 rokov. Ak máte menej rokov, prosíme Vás, nevypĺňajte ho. </w:t>
      </w:r>
    </w:p>
    <w:p w:rsidR="00CD58DE" w:rsidRPr="0033282C" w:rsidRDefault="00CD58DE" w:rsidP="00CD58DE">
      <w:pPr>
        <w:pStyle w:val="Zkladntext"/>
        <w:shd w:val="clear" w:color="auto" w:fill="FFFFFF"/>
        <w:spacing w:after="0"/>
        <w:rPr>
          <w:rFonts w:asciiTheme="minorHAnsi" w:hAnsiTheme="minorHAnsi"/>
          <w:color w:val="000000"/>
        </w:rPr>
      </w:pPr>
      <w:r w:rsidRPr="0033282C">
        <w:rPr>
          <w:rFonts w:asciiTheme="minorHAnsi" w:hAnsiTheme="minorHAnsi"/>
          <w:color w:val="000000"/>
        </w:rPr>
        <w:t>Ďakujeme za Vašu ochotu, Odborný tím projektu</w:t>
      </w:r>
    </w:p>
    <w:p w:rsidR="00CD58DE" w:rsidRPr="0033282C" w:rsidRDefault="00CD58DE" w:rsidP="00CD58DE">
      <w:pPr>
        <w:pStyle w:val="Zkladntext"/>
        <w:shd w:val="clear" w:color="auto" w:fill="FFFFFF"/>
        <w:spacing w:after="0"/>
        <w:rPr>
          <w:rFonts w:asciiTheme="minorHAnsi" w:hAnsiTheme="minorHAnsi"/>
          <w:color w:val="000000"/>
        </w:rPr>
      </w:pPr>
    </w:p>
    <w:p w:rsidR="00CD58DE" w:rsidRPr="0033282C" w:rsidRDefault="00CD58DE" w:rsidP="00CD58DE">
      <w:pPr>
        <w:pStyle w:val="Zkladntext"/>
        <w:shd w:val="clear" w:color="auto" w:fill="D9D9D9"/>
        <w:spacing w:after="0"/>
        <w:rPr>
          <w:rFonts w:asciiTheme="minorHAnsi" w:hAnsiTheme="minorHAnsi"/>
        </w:rPr>
      </w:pPr>
      <w:r w:rsidRPr="0033282C">
        <w:rPr>
          <w:rFonts w:asciiTheme="minorHAnsi" w:hAnsiTheme="minorHAnsi"/>
          <w:b/>
        </w:rPr>
        <w:t xml:space="preserve">A – Začneme otázkami o Vašich skúsenostiach a postojoch k </w:t>
      </w:r>
      <w:r w:rsidRPr="0033282C">
        <w:rPr>
          <w:rFonts w:asciiTheme="minorHAnsi" w:hAnsiTheme="minorHAnsi"/>
          <w:b/>
          <w:color w:val="000000"/>
        </w:rPr>
        <w:t>práci</w:t>
      </w:r>
      <w:r w:rsidRPr="0033282C">
        <w:rPr>
          <w:rFonts w:asciiTheme="minorHAnsi" w:hAnsiTheme="minorHAnsi"/>
          <w:b/>
        </w:rPr>
        <w:t xml:space="preserve">: </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3"/>
        </w:numPr>
        <w:shd w:val="clear" w:color="auto" w:fill="FFFFFF"/>
        <w:tabs>
          <w:tab w:val="left" w:pos="0"/>
        </w:tabs>
        <w:spacing w:after="0"/>
        <w:rPr>
          <w:rFonts w:asciiTheme="minorHAnsi" w:hAnsiTheme="minorHAnsi"/>
        </w:rPr>
      </w:pPr>
      <w:r w:rsidRPr="0033282C">
        <w:rPr>
          <w:rFonts w:asciiTheme="minorHAnsi" w:hAnsiTheme="minorHAnsi"/>
          <w:b/>
          <w:color w:val="000000"/>
        </w:rPr>
        <w:t>V súčasnosti s</w:t>
      </w:r>
      <w:r w:rsidRPr="0033282C">
        <w:rPr>
          <w:rFonts w:asciiTheme="minorHAnsi" w:hAnsiTheme="minorHAnsi"/>
          <w:b/>
        </w:rPr>
        <w:t xml:space="preserve">te: </w:t>
      </w:r>
    </w:p>
    <w:p w:rsidR="00CD58DE" w:rsidRPr="0033282C" w:rsidRDefault="00CD58DE" w:rsidP="00455AFD">
      <w:pPr>
        <w:pStyle w:val="Zkladntext"/>
        <w:numPr>
          <w:ilvl w:val="1"/>
          <w:numId w:val="4"/>
        </w:numPr>
        <w:shd w:val="clear" w:color="auto" w:fill="FFFFFF"/>
        <w:tabs>
          <w:tab w:val="left" w:pos="0"/>
        </w:tabs>
        <w:spacing w:after="0"/>
        <w:rPr>
          <w:rFonts w:asciiTheme="minorHAnsi" w:hAnsiTheme="minorHAnsi"/>
        </w:rPr>
      </w:pPr>
      <w:r w:rsidRPr="0033282C">
        <w:rPr>
          <w:rFonts w:asciiTheme="minorHAnsi" w:hAnsiTheme="minorHAnsi"/>
        </w:rPr>
        <w:t>zamestnaný/á na plný úväzok</w:t>
      </w:r>
    </w:p>
    <w:p w:rsidR="00CD58DE" w:rsidRPr="0033282C" w:rsidRDefault="00CD58DE" w:rsidP="00455AFD">
      <w:pPr>
        <w:pStyle w:val="Zkladntext"/>
        <w:numPr>
          <w:ilvl w:val="1"/>
          <w:numId w:val="4"/>
        </w:numPr>
        <w:shd w:val="clear" w:color="auto" w:fill="FFFFFF"/>
        <w:tabs>
          <w:tab w:val="left" w:pos="0"/>
        </w:tabs>
        <w:spacing w:after="0"/>
        <w:rPr>
          <w:rFonts w:asciiTheme="minorHAnsi" w:hAnsiTheme="minorHAnsi"/>
        </w:rPr>
      </w:pPr>
      <w:r w:rsidRPr="0033282C">
        <w:rPr>
          <w:rFonts w:asciiTheme="minorHAnsi" w:hAnsiTheme="minorHAnsi"/>
        </w:rPr>
        <w:t>zamestnaný/á na čiastočný úväzok</w:t>
      </w:r>
    </w:p>
    <w:p w:rsidR="00CD58DE" w:rsidRPr="0033282C" w:rsidRDefault="00CD58DE" w:rsidP="00455AFD">
      <w:pPr>
        <w:pStyle w:val="Zkladntext"/>
        <w:numPr>
          <w:ilvl w:val="1"/>
          <w:numId w:val="4"/>
        </w:numPr>
        <w:shd w:val="clear" w:color="auto" w:fill="FFFFFF"/>
        <w:tabs>
          <w:tab w:val="left" w:pos="0"/>
        </w:tabs>
        <w:spacing w:after="0"/>
        <w:rPr>
          <w:rFonts w:asciiTheme="minorHAnsi" w:hAnsiTheme="minorHAnsi"/>
        </w:rPr>
      </w:pPr>
      <w:r w:rsidRPr="0033282C">
        <w:rPr>
          <w:rFonts w:asciiTheme="minorHAnsi" w:hAnsiTheme="minorHAnsi"/>
        </w:rPr>
        <w:t>živnostník/</w:t>
      </w:r>
      <w:proofErr w:type="spellStart"/>
      <w:r w:rsidRPr="0033282C">
        <w:rPr>
          <w:rFonts w:asciiTheme="minorHAnsi" w:hAnsiTheme="minorHAnsi"/>
        </w:rPr>
        <w:t>čka</w:t>
      </w:r>
      <w:proofErr w:type="spellEnd"/>
    </w:p>
    <w:p w:rsidR="00CD58DE" w:rsidRPr="0033282C" w:rsidRDefault="00CD58DE" w:rsidP="00455AFD">
      <w:pPr>
        <w:pStyle w:val="Zkladntext"/>
        <w:numPr>
          <w:ilvl w:val="1"/>
          <w:numId w:val="4"/>
        </w:numPr>
        <w:shd w:val="clear" w:color="auto" w:fill="FFFFFF"/>
        <w:tabs>
          <w:tab w:val="left" w:pos="0"/>
        </w:tabs>
        <w:spacing w:after="0"/>
        <w:rPr>
          <w:rFonts w:asciiTheme="minorHAnsi" w:hAnsiTheme="minorHAnsi"/>
        </w:rPr>
      </w:pPr>
      <w:r w:rsidRPr="0033282C">
        <w:rPr>
          <w:rFonts w:asciiTheme="minorHAnsi" w:hAnsiTheme="minorHAnsi"/>
        </w:rPr>
        <w:t>nezamestnaný/á</w:t>
      </w:r>
    </w:p>
    <w:p w:rsidR="00CD58DE" w:rsidRPr="0033282C" w:rsidRDefault="00CD58DE" w:rsidP="00455AFD">
      <w:pPr>
        <w:pStyle w:val="Zkladntext"/>
        <w:numPr>
          <w:ilvl w:val="1"/>
          <w:numId w:val="4"/>
        </w:numPr>
        <w:shd w:val="clear" w:color="auto" w:fill="FFFFFF"/>
        <w:tabs>
          <w:tab w:val="left" w:pos="0"/>
        </w:tabs>
        <w:spacing w:after="0"/>
        <w:rPr>
          <w:rFonts w:asciiTheme="minorHAnsi" w:hAnsiTheme="minorHAnsi"/>
        </w:rPr>
      </w:pPr>
      <w:r w:rsidRPr="0033282C">
        <w:rPr>
          <w:rFonts w:asciiTheme="minorHAnsi" w:hAnsiTheme="minorHAnsi"/>
        </w:rPr>
        <w:t xml:space="preserve">dôchodca/ dôchodkyňa </w:t>
      </w:r>
    </w:p>
    <w:p w:rsidR="00CD58DE" w:rsidRPr="0033282C" w:rsidRDefault="00CD58DE" w:rsidP="00455AFD">
      <w:pPr>
        <w:pStyle w:val="Zkladntext"/>
        <w:numPr>
          <w:ilvl w:val="1"/>
          <w:numId w:val="4"/>
        </w:numPr>
        <w:shd w:val="clear" w:color="auto" w:fill="FFFFFF"/>
        <w:tabs>
          <w:tab w:val="left" w:pos="0"/>
        </w:tabs>
        <w:spacing w:after="0"/>
        <w:rPr>
          <w:rFonts w:asciiTheme="minorHAnsi" w:hAnsiTheme="minorHAnsi"/>
        </w:rPr>
      </w:pPr>
      <w:r w:rsidRPr="0033282C">
        <w:rPr>
          <w:rFonts w:asciiTheme="minorHAnsi" w:hAnsiTheme="minorHAnsi"/>
        </w:rPr>
        <w:t xml:space="preserve">iné: </w:t>
      </w:r>
    </w:p>
    <w:p w:rsidR="00CD58DE" w:rsidRPr="0033282C" w:rsidRDefault="00CD58DE" w:rsidP="00CD58DE">
      <w:pPr>
        <w:pStyle w:val="Zkladntext"/>
        <w:rPr>
          <w:rFonts w:asciiTheme="minorHAnsi" w:hAnsiTheme="minorHAnsi"/>
          <w:b/>
        </w:rPr>
      </w:pPr>
    </w:p>
    <w:p w:rsidR="00CD58DE" w:rsidRPr="0033282C" w:rsidRDefault="00CD58DE" w:rsidP="00455AFD">
      <w:pPr>
        <w:pStyle w:val="Zkladntext"/>
        <w:numPr>
          <w:ilvl w:val="0"/>
          <w:numId w:val="5"/>
        </w:numPr>
        <w:shd w:val="clear" w:color="auto" w:fill="FFFFFF"/>
        <w:tabs>
          <w:tab w:val="left" w:pos="0"/>
        </w:tabs>
        <w:spacing w:after="0"/>
        <w:rPr>
          <w:rFonts w:asciiTheme="minorHAnsi" w:hAnsiTheme="minorHAnsi" w:cs="Calibri"/>
        </w:rPr>
      </w:pPr>
      <w:r w:rsidRPr="0033282C">
        <w:rPr>
          <w:rFonts w:asciiTheme="minorHAnsi" w:hAnsiTheme="minorHAnsi"/>
          <w:b/>
        </w:rPr>
        <w:t>Vyberte z nasledujúcich tvrdení to, ktoré najviac vystihuje Váš osobný postoj:</w:t>
      </w:r>
    </w:p>
    <w:p w:rsidR="00CD58DE" w:rsidRPr="0033282C" w:rsidRDefault="00CD58DE" w:rsidP="00CD58DE">
      <w:pPr>
        <w:pStyle w:val="Zkladntext"/>
        <w:spacing w:after="0"/>
        <w:ind w:firstLine="424"/>
        <w:rPr>
          <w:rFonts w:asciiTheme="minorHAnsi" w:hAnsiTheme="minorHAnsi"/>
        </w:rPr>
      </w:pPr>
      <w:r w:rsidRPr="0033282C">
        <w:rPr>
          <w:rFonts w:asciiTheme="minorHAnsi" w:hAnsiTheme="minorHAnsi" w:cs="Calibri"/>
        </w:rPr>
        <w:t>„</w:t>
      </w:r>
      <w:r w:rsidRPr="0033282C">
        <w:rPr>
          <w:rFonts w:asciiTheme="minorHAnsi" w:hAnsiTheme="minorHAnsi"/>
          <w:b/>
        </w:rPr>
        <w:t>Pre človeka ako som ja je v dnešnej dobe...“</w:t>
      </w:r>
    </w:p>
    <w:p w:rsidR="00CD58DE" w:rsidRPr="0033282C" w:rsidRDefault="00CD58DE" w:rsidP="00455AFD">
      <w:pPr>
        <w:pStyle w:val="Zkladntext"/>
        <w:numPr>
          <w:ilvl w:val="1"/>
          <w:numId w:val="6"/>
        </w:numPr>
        <w:shd w:val="clear" w:color="auto" w:fill="FFFFFF"/>
        <w:tabs>
          <w:tab w:val="left" w:pos="0"/>
        </w:tabs>
        <w:spacing w:after="0"/>
        <w:rPr>
          <w:rFonts w:asciiTheme="minorHAnsi" w:hAnsiTheme="minorHAnsi"/>
          <w:color w:val="000000"/>
        </w:rPr>
      </w:pPr>
      <w:r w:rsidRPr="0033282C">
        <w:rPr>
          <w:rFonts w:asciiTheme="minorHAnsi" w:hAnsiTheme="minorHAnsi"/>
        </w:rPr>
        <w:t xml:space="preserve">... ľahké </w:t>
      </w:r>
      <w:r w:rsidRPr="0033282C">
        <w:rPr>
          <w:rFonts w:asciiTheme="minorHAnsi" w:hAnsiTheme="minorHAnsi"/>
          <w:color w:val="000000"/>
        </w:rPr>
        <w:t xml:space="preserve">nájsť si dobrú prácu. Možností je veľa. </w:t>
      </w:r>
    </w:p>
    <w:p w:rsidR="00CD58DE" w:rsidRPr="0033282C" w:rsidRDefault="00CD58DE" w:rsidP="00455AFD">
      <w:pPr>
        <w:pStyle w:val="Zkladntext"/>
        <w:numPr>
          <w:ilvl w:val="1"/>
          <w:numId w:val="6"/>
        </w:numPr>
        <w:shd w:val="clear" w:color="auto" w:fill="FFFFFF"/>
        <w:tabs>
          <w:tab w:val="left" w:pos="0"/>
        </w:tabs>
        <w:spacing w:after="0"/>
        <w:rPr>
          <w:rFonts w:asciiTheme="minorHAnsi" w:hAnsiTheme="minorHAnsi"/>
          <w:color w:val="000000"/>
        </w:rPr>
      </w:pPr>
      <w:r w:rsidRPr="0033282C">
        <w:rPr>
          <w:rFonts w:asciiTheme="minorHAnsi" w:hAnsiTheme="minorHAnsi"/>
          <w:color w:val="000000"/>
        </w:rPr>
        <w:t xml:space="preserve">... stredne ťažké nájsť si dobrú prácu. Možností je málo. </w:t>
      </w:r>
    </w:p>
    <w:p w:rsidR="00CD58DE" w:rsidRPr="0033282C" w:rsidRDefault="00CD58DE" w:rsidP="00455AFD">
      <w:pPr>
        <w:pStyle w:val="Zkladntext"/>
        <w:numPr>
          <w:ilvl w:val="1"/>
          <w:numId w:val="6"/>
        </w:numPr>
        <w:shd w:val="clear" w:color="auto" w:fill="FFFFFF"/>
        <w:tabs>
          <w:tab w:val="left" w:pos="0"/>
        </w:tabs>
        <w:spacing w:after="0"/>
        <w:rPr>
          <w:rFonts w:asciiTheme="minorHAnsi" w:hAnsiTheme="minorHAnsi"/>
          <w:color w:val="000000"/>
        </w:rPr>
      </w:pPr>
      <w:r w:rsidRPr="0033282C">
        <w:rPr>
          <w:rFonts w:asciiTheme="minorHAnsi" w:hAnsiTheme="minorHAnsi"/>
          <w:color w:val="000000"/>
        </w:rPr>
        <w:t xml:space="preserve">... ťažké nájsť si dobrú prácu. Možnosti takmer nie sú. </w:t>
      </w:r>
    </w:p>
    <w:p w:rsidR="00CD58DE" w:rsidRPr="0033282C" w:rsidRDefault="00CD58DE" w:rsidP="00455AFD">
      <w:pPr>
        <w:pStyle w:val="Zkladntext"/>
        <w:numPr>
          <w:ilvl w:val="1"/>
          <w:numId w:val="6"/>
        </w:numPr>
        <w:shd w:val="clear" w:color="auto" w:fill="FFFFFF"/>
        <w:tabs>
          <w:tab w:val="left" w:pos="0"/>
        </w:tabs>
        <w:spacing w:after="0"/>
        <w:rPr>
          <w:rFonts w:asciiTheme="minorHAnsi" w:hAnsiTheme="minorHAnsi"/>
        </w:rPr>
      </w:pPr>
      <w:r w:rsidRPr="0033282C">
        <w:rPr>
          <w:rFonts w:asciiTheme="minorHAnsi" w:hAnsiTheme="minorHAnsi"/>
          <w:color w:val="000000"/>
        </w:rPr>
        <w:t xml:space="preserve">... nemožné nájsť si dobrú </w:t>
      </w:r>
      <w:r w:rsidRPr="0033282C">
        <w:rPr>
          <w:rFonts w:asciiTheme="minorHAnsi" w:hAnsiTheme="minorHAnsi"/>
        </w:rPr>
        <w:t xml:space="preserve">prácu. Možnosti neexistujú. </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7"/>
        </w:numPr>
        <w:shd w:val="clear" w:color="auto" w:fill="FFFFFF"/>
        <w:tabs>
          <w:tab w:val="left" w:pos="0"/>
        </w:tabs>
        <w:spacing w:after="0"/>
        <w:rPr>
          <w:rFonts w:asciiTheme="minorHAnsi" w:hAnsiTheme="minorHAnsi"/>
        </w:rPr>
      </w:pPr>
      <w:r w:rsidRPr="0033282C">
        <w:rPr>
          <w:rFonts w:asciiTheme="minorHAnsi" w:hAnsiTheme="minorHAnsi"/>
          <w:b/>
        </w:rPr>
        <w:t xml:space="preserve">Ako ste v súčasnosti spokojný/á so svojou pracovnou situáciou? </w:t>
      </w:r>
    </w:p>
    <w:p w:rsidR="00CD58DE" w:rsidRPr="0033282C" w:rsidRDefault="00CD58DE" w:rsidP="00455AFD">
      <w:pPr>
        <w:pStyle w:val="Zkladntext"/>
        <w:numPr>
          <w:ilvl w:val="1"/>
          <w:numId w:val="8"/>
        </w:numPr>
        <w:shd w:val="clear" w:color="auto" w:fill="FFFFFF"/>
        <w:tabs>
          <w:tab w:val="left" w:pos="0"/>
        </w:tabs>
        <w:spacing w:after="0"/>
        <w:rPr>
          <w:rFonts w:asciiTheme="minorHAnsi" w:hAnsiTheme="minorHAnsi"/>
        </w:rPr>
      </w:pPr>
      <w:r w:rsidRPr="0033282C">
        <w:rPr>
          <w:rFonts w:asciiTheme="minorHAnsi" w:hAnsiTheme="minorHAnsi"/>
        </w:rPr>
        <w:t>Som spokojný/á. Nič by som nemenil/a.</w:t>
      </w:r>
    </w:p>
    <w:p w:rsidR="00CD58DE" w:rsidRPr="0033282C" w:rsidRDefault="00CD58DE" w:rsidP="00455AFD">
      <w:pPr>
        <w:pStyle w:val="Zkladntext"/>
        <w:numPr>
          <w:ilvl w:val="1"/>
          <w:numId w:val="8"/>
        </w:numPr>
        <w:shd w:val="clear" w:color="auto" w:fill="FFFFFF"/>
        <w:tabs>
          <w:tab w:val="left" w:pos="0"/>
        </w:tabs>
        <w:spacing w:after="0"/>
        <w:rPr>
          <w:rFonts w:asciiTheme="minorHAnsi" w:hAnsiTheme="minorHAnsi"/>
        </w:rPr>
      </w:pPr>
      <w:r w:rsidRPr="0033282C">
        <w:rPr>
          <w:rFonts w:asciiTheme="minorHAnsi" w:hAnsiTheme="minorHAnsi"/>
        </w:rPr>
        <w:t>Som skôr spokojný/á. Zaobídem sa bez zmeny.</w:t>
      </w:r>
    </w:p>
    <w:p w:rsidR="00CD58DE" w:rsidRPr="0033282C" w:rsidRDefault="00CD58DE" w:rsidP="00455AFD">
      <w:pPr>
        <w:pStyle w:val="Zkladntext"/>
        <w:numPr>
          <w:ilvl w:val="1"/>
          <w:numId w:val="8"/>
        </w:numPr>
        <w:shd w:val="clear" w:color="auto" w:fill="FFFFFF"/>
        <w:tabs>
          <w:tab w:val="left" w:pos="0"/>
        </w:tabs>
        <w:spacing w:after="0"/>
        <w:rPr>
          <w:rFonts w:asciiTheme="minorHAnsi" w:hAnsiTheme="minorHAnsi"/>
        </w:rPr>
      </w:pPr>
      <w:r w:rsidRPr="0033282C">
        <w:rPr>
          <w:rFonts w:asciiTheme="minorHAnsi" w:hAnsiTheme="minorHAnsi"/>
        </w:rPr>
        <w:t>Som málo spokojný/á. Privítal/a by som zmenu.</w:t>
      </w:r>
    </w:p>
    <w:p w:rsidR="00CD58DE" w:rsidRPr="0033282C" w:rsidRDefault="00CD58DE" w:rsidP="00455AFD">
      <w:pPr>
        <w:pStyle w:val="Zkladntext"/>
        <w:numPr>
          <w:ilvl w:val="1"/>
          <w:numId w:val="8"/>
        </w:numPr>
        <w:shd w:val="clear" w:color="auto" w:fill="FFFFFF"/>
        <w:tabs>
          <w:tab w:val="left" w:pos="0"/>
        </w:tabs>
        <w:spacing w:after="0"/>
        <w:rPr>
          <w:rFonts w:asciiTheme="minorHAnsi" w:hAnsiTheme="minorHAnsi"/>
        </w:rPr>
      </w:pPr>
      <w:r w:rsidRPr="0033282C">
        <w:rPr>
          <w:rFonts w:asciiTheme="minorHAnsi" w:hAnsiTheme="minorHAnsi"/>
        </w:rPr>
        <w:t>Som zásadne nespokojný/á. Nutne potrebujem zmenu.</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9"/>
        </w:numPr>
        <w:shd w:val="clear" w:color="auto" w:fill="FFFFFF"/>
        <w:tabs>
          <w:tab w:val="left" w:pos="0"/>
        </w:tabs>
        <w:spacing w:after="0"/>
        <w:rPr>
          <w:rFonts w:asciiTheme="minorHAnsi" w:hAnsiTheme="minorHAnsi"/>
          <w:b/>
        </w:rPr>
      </w:pPr>
      <w:r w:rsidRPr="0033282C">
        <w:rPr>
          <w:rFonts w:asciiTheme="minorHAnsi" w:hAnsiTheme="minorHAnsi"/>
          <w:b/>
        </w:rPr>
        <w:t xml:space="preserve">Boli ste za posledných desať rokov v situácii, v ktorej ste sa dobrovoľne rozhodli odísť </w:t>
      </w:r>
      <w:r w:rsidRPr="0033282C">
        <w:rPr>
          <w:rFonts w:asciiTheme="minorHAnsi" w:hAnsiTheme="minorHAnsi"/>
          <w:b/>
        </w:rPr>
        <w:br/>
        <w:t>z predchádzajúcej práce?</w:t>
      </w:r>
    </w:p>
    <w:p w:rsidR="00CD58DE" w:rsidRPr="0033282C" w:rsidRDefault="00CD58DE" w:rsidP="00455AFD">
      <w:pPr>
        <w:pStyle w:val="Zkladntext"/>
        <w:numPr>
          <w:ilvl w:val="1"/>
          <w:numId w:val="10"/>
        </w:numPr>
        <w:shd w:val="clear" w:color="auto" w:fill="FFFFFF"/>
        <w:tabs>
          <w:tab w:val="left" w:pos="0"/>
        </w:tabs>
        <w:spacing w:after="0"/>
        <w:rPr>
          <w:rFonts w:asciiTheme="minorHAnsi" w:hAnsiTheme="minorHAnsi"/>
        </w:rPr>
      </w:pPr>
      <w:r w:rsidRPr="0033282C">
        <w:rPr>
          <w:rFonts w:asciiTheme="minorHAnsi" w:hAnsiTheme="minorHAnsi"/>
        </w:rPr>
        <w:t>áno, a našiel/la som si inú prácu</w:t>
      </w:r>
    </w:p>
    <w:p w:rsidR="00CD58DE" w:rsidRPr="0033282C" w:rsidRDefault="00CD58DE" w:rsidP="00455AFD">
      <w:pPr>
        <w:pStyle w:val="Zkladntext"/>
        <w:numPr>
          <w:ilvl w:val="1"/>
          <w:numId w:val="10"/>
        </w:numPr>
        <w:shd w:val="clear" w:color="auto" w:fill="FFFFFF"/>
        <w:tabs>
          <w:tab w:val="left" w:pos="0"/>
        </w:tabs>
        <w:spacing w:after="0"/>
        <w:rPr>
          <w:rFonts w:asciiTheme="minorHAnsi" w:hAnsiTheme="minorHAnsi"/>
        </w:rPr>
      </w:pPr>
      <w:r w:rsidRPr="0033282C">
        <w:rPr>
          <w:rFonts w:asciiTheme="minorHAnsi" w:hAnsiTheme="minorHAnsi"/>
        </w:rPr>
        <w:t>áno, a zostal som bez práce</w:t>
      </w:r>
    </w:p>
    <w:p w:rsidR="00CD58DE" w:rsidRPr="0033282C" w:rsidRDefault="00CD58DE" w:rsidP="00455AFD">
      <w:pPr>
        <w:pStyle w:val="Zkladntext"/>
        <w:numPr>
          <w:ilvl w:val="1"/>
          <w:numId w:val="10"/>
        </w:numPr>
        <w:shd w:val="clear" w:color="auto" w:fill="FFFFFF"/>
        <w:tabs>
          <w:tab w:val="left" w:pos="0"/>
        </w:tabs>
        <w:spacing w:after="0"/>
        <w:rPr>
          <w:rFonts w:asciiTheme="minorHAnsi" w:hAnsiTheme="minorHAnsi"/>
        </w:rPr>
      </w:pPr>
      <w:r w:rsidRPr="0033282C">
        <w:rPr>
          <w:rFonts w:asciiTheme="minorHAnsi" w:hAnsiTheme="minorHAnsi"/>
        </w:rPr>
        <w:t>nie (pokračujte otázkou</w:t>
      </w:r>
      <w:r w:rsidRPr="0033282C">
        <w:rPr>
          <w:rFonts w:asciiTheme="minorHAnsi" w:hAnsiTheme="minorHAnsi"/>
          <w:color w:val="000000"/>
        </w:rPr>
        <w:t xml:space="preserve"> č.6)</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11"/>
        </w:numPr>
        <w:shd w:val="clear" w:color="auto" w:fill="FFFFFF"/>
        <w:tabs>
          <w:tab w:val="left" w:pos="0"/>
        </w:tabs>
        <w:spacing w:after="0"/>
        <w:rPr>
          <w:rFonts w:asciiTheme="minorHAnsi" w:hAnsiTheme="minorHAnsi"/>
          <w:sz w:val="24"/>
        </w:rPr>
      </w:pPr>
      <w:r w:rsidRPr="0033282C">
        <w:rPr>
          <w:rFonts w:asciiTheme="minorHAnsi" w:hAnsiTheme="minorHAnsi"/>
          <w:b/>
        </w:rPr>
        <w:t>Ak áno, aké boli Vaše dôvody pre odchod z predchádzajúcej práce?  </w:t>
      </w:r>
    </w:p>
    <w:p w:rsidR="00CD58DE" w:rsidRPr="0033282C" w:rsidRDefault="00CD58DE" w:rsidP="00455AFD">
      <w:pPr>
        <w:pStyle w:val="Zkladntext"/>
        <w:numPr>
          <w:ilvl w:val="1"/>
          <w:numId w:val="12"/>
        </w:numPr>
        <w:shd w:val="clear" w:color="auto" w:fill="FFFFFF"/>
        <w:tabs>
          <w:tab w:val="left" w:pos="0"/>
        </w:tabs>
        <w:spacing w:after="0"/>
        <w:rPr>
          <w:rFonts w:asciiTheme="minorHAnsi" w:hAnsiTheme="minorHAnsi"/>
        </w:rPr>
      </w:pPr>
      <w:r w:rsidRPr="0033282C">
        <w:rPr>
          <w:rFonts w:asciiTheme="minorHAnsi" w:hAnsiTheme="minorHAnsi"/>
        </w:rPr>
        <w:t>finančné dôvody</w:t>
      </w:r>
      <w:r w:rsidRPr="0033282C">
        <w:rPr>
          <w:rFonts w:asciiTheme="minorHAnsi" w:hAnsiTheme="minorHAnsi"/>
          <w:color w:val="1F497D"/>
        </w:rPr>
        <w:t xml:space="preserve"> </w:t>
      </w:r>
      <w:r w:rsidRPr="0033282C">
        <w:rPr>
          <w:rFonts w:asciiTheme="minorHAnsi" w:hAnsiTheme="minorHAnsi"/>
        </w:rPr>
        <w:t>(nízky plat)</w:t>
      </w:r>
      <w:r w:rsidRPr="0033282C">
        <w:rPr>
          <w:rFonts w:asciiTheme="minorHAnsi" w:hAnsiTheme="minorHAnsi"/>
          <w:color w:val="1F497D"/>
        </w:rPr>
        <w:t xml:space="preserve"> </w:t>
      </w:r>
    </w:p>
    <w:p w:rsidR="00CD58DE" w:rsidRPr="0033282C" w:rsidRDefault="00CD58DE" w:rsidP="00455AFD">
      <w:pPr>
        <w:pStyle w:val="Zkladntext"/>
        <w:numPr>
          <w:ilvl w:val="1"/>
          <w:numId w:val="12"/>
        </w:numPr>
        <w:shd w:val="clear" w:color="auto" w:fill="FFFFFF"/>
        <w:tabs>
          <w:tab w:val="left" w:pos="0"/>
        </w:tabs>
        <w:spacing w:after="0"/>
        <w:rPr>
          <w:rFonts w:asciiTheme="minorHAnsi" w:hAnsiTheme="minorHAnsi"/>
        </w:rPr>
      </w:pPr>
      <w:r w:rsidRPr="0033282C">
        <w:rPr>
          <w:rFonts w:asciiTheme="minorHAnsi" w:hAnsiTheme="minorHAnsi"/>
        </w:rPr>
        <w:t xml:space="preserve">nemožnosť postupu a rozvoja v práci </w:t>
      </w:r>
    </w:p>
    <w:p w:rsidR="00CD58DE" w:rsidRPr="0033282C" w:rsidRDefault="00CD58DE" w:rsidP="00455AFD">
      <w:pPr>
        <w:pStyle w:val="Zkladntext"/>
        <w:numPr>
          <w:ilvl w:val="1"/>
          <w:numId w:val="12"/>
        </w:numPr>
        <w:shd w:val="clear" w:color="auto" w:fill="FFFFFF"/>
        <w:tabs>
          <w:tab w:val="left" w:pos="0"/>
        </w:tabs>
        <w:spacing w:after="0"/>
        <w:rPr>
          <w:rFonts w:asciiTheme="minorHAnsi" w:hAnsiTheme="minorHAnsi"/>
        </w:rPr>
      </w:pPr>
      <w:r w:rsidRPr="0033282C">
        <w:rPr>
          <w:rFonts w:asciiTheme="minorHAnsi" w:hAnsiTheme="minorHAnsi"/>
        </w:rPr>
        <w:t>práca bola ďaleko od bydliska</w:t>
      </w:r>
    </w:p>
    <w:p w:rsidR="00CD58DE" w:rsidRPr="0033282C" w:rsidRDefault="00CD58DE" w:rsidP="00455AFD">
      <w:pPr>
        <w:pStyle w:val="Zkladntext"/>
        <w:numPr>
          <w:ilvl w:val="1"/>
          <w:numId w:val="12"/>
        </w:numPr>
        <w:shd w:val="clear" w:color="auto" w:fill="FFFFFF"/>
        <w:tabs>
          <w:tab w:val="left" w:pos="0"/>
        </w:tabs>
        <w:spacing w:after="0"/>
        <w:rPr>
          <w:rFonts w:asciiTheme="minorHAnsi" w:hAnsiTheme="minorHAnsi"/>
        </w:rPr>
      </w:pPr>
      <w:r w:rsidRPr="0033282C">
        <w:rPr>
          <w:rFonts w:asciiTheme="minorHAnsi" w:hAnsiTheme="minorHAnsi"/>
        </w:rPr>
        <w:lastRenderedPageBreak/>
        <w:t>zdravotné dôvody</w:t>
      </w:r>
    </w:p>
    <w:p w:rsidR="00CD58DE" w:rsidRPr="0033282C" w:rsidRDefault="00CD58DE" w:rsidP="00455AFD">
      <w:pPr>
        <w:pStyle w:val="Zkladntext"/>
        <w:numPr>
          <w:ilvl w:val="1"/>
          <w:numId w:val="12"/>
        </w:numPr>
        <w:shd w:val="clear" w:color="auto" w:fill="FFFFFF"/>
        <w:tabs>
          <w:tab w:val="left" w:pos="0"/>
        </w:tabs>
        <w:spacing w:after="0"/>
        <w:rPr>
          <w:rFonts w:asciiTheme="minorHAnsi" w:hAnsiTheme="minorHAnsi"/>
        </w:rPr>
      </w:pPr>
      <w:r w:rsidRPr="0033282C">
        <w:rPr>
          <w:rFonts w:asciiTheme="minorHAnsi" w:hAnsiTheme="minorHAnsi"/>
        </w:rPr>
        <w:t>rodinné a iné osobné dôvody</w:t>
      </w:r>
    </w:p>
    <w:p w:rsidR="00CD58DE" w:rsidRPr="0033282C" w:rsidRDefault="00CD58DE" w:rsidP="00455AFD">
      <w:pPr>
        <w:pStyle w:val="Zkladntext"/>
        <w:numPr>
          <w:ilvl w:val="1"/>
          <w:numId w:val="12"/>
        </w:numPr>
        <w:shd w:val="clear" w:color="auto" w:fill="FFFFFF"/>
        <w:tabs>
          <w:tab w:val="left" w:pos="0"/>
        </w:tabs>
        <w:spacing w:after="0"/>
        <w:rPr>
          <w:rFonts w:asciiTheme="minorHAnsi" w:hAnsiTheme="minorHAnsi"/>
          <w:sz w:val="24"/>
        </w:rPr>
      </w:pPr>
      <w:r w:rsidRPr="0033282C">
        <w:rPr>
          <w:rFonts w:asciiTheme="minorHAnsi" w:hAnsiTheme="minorHAnsi"/>
        </w:rPr>
        <w:t>iné:  </w:t>
      </w:r>
    </w:p>
    <w:p w:rsidR="00CD58DE" w:rsidRPr="0033282C" w:rsidRDefault="00CD58DE" w:rsidP="00CD58DE">
      <w:pPr>
        <w:pStyle w:val="Zkladntext"/>
        <w:rPr>
          <w:rFonts w:asciiTheme="minorHAnsi" w:hAnsiTheme="minorHAnsi"/>
          <w:sz w:val="24"/>
        </w:rPr>
      </w:pPr>
    </w:p>
    <w:p w:rsidR="00CD58DE" w:rsidRPr="0033282C" w:rsidRDefault="00CD58DE" w:rsidP="00455AFD">
      <w:pPr>
        <w:pStyle w:val="Zkladntext"/>
        <w:numPr>
          <w:ilvl w:val="0"/>
          <w:numId w:val="13"/>
        </w:numPr>
        <w:shd w:val="clear" w:color="auto" w:fill="FFFFFF"/>
        <w:tabs>
          <w:tab w:val="left" w:pos="0"/>
        </w:tabs>
        <w:spacing w:after="0"/>
        <w:rPr>
          <w:rFonts w:asciiTheme="minorHAnsi" w:hAnsiTheme="minorHAnsi"/>
        </w:rPr>
      </w:pPr>
      <w:r w:rsidRPr="0033282C">
        <w:rPr>
          <w:rFonts w:asciiTheme="minorHAnsi" w:hAnsiTheme="minorHAnsi"/>
          <w:b/>
        </w:rPr>
        <w:t xml:space="preserve">Boli ste za posledných desať rokov v situácii, v ktorej ste nedobrovoľne stratili zamestnanie? </w:t>
      </w:r>
    </w:p>
    <w:p w:rsidR="00CD58DE" w:rsidRPr="0033282C" w:rsidRDefault="00CD58DE" w:rsidP="00455AFD">
      <w:pPr>
        <w:pStyle w:val="Zkladntext"/>
        <w:numPr>
          <w:ilvl w:val="1"/>
          <w:numId w:val="14"/>
        </w:numPr>
        <w:shd w:val="clear" w:color="auto" w:fill="FFFFFF"/>
        <w:tabs>
          <w:tab w:val="left" w:pos="0"/>
        </w:tabs>
        <w:spacing w:after="0"/>
        <w:rPr>
          <w:rFonts w:asciiTheme="minorHAnsi" w:hAnsiTheme="minorHAnsi"/>
        </w:rPr>
      </w:pPr>
      <w:r w:rsidRPr="0033282C">
        <w:rPr>
          <w:rFonts w:asciiTheme="minorHAnsi" w:hAnsiTheme="minorHAnsi"/>
        </w:rPr>
        <w:t>áno</w:t>
      </w:r>
    </w:p>
    <w:p w:rsidR="00CD58DE" w:rsidRPr="0033282C" w:rsidRDefault="00CD58DE" w:rsidP="00455AFD">
      <w:pPr>
        <w:pStyle w:val="Zkladntext"/>
        <w:numPr>
          <w:ilvl w:val="1"/>
          <w:numId w:val="14"/>
        </w:numPr>
        <w:shd w:val="clear" w:color="auto" w:fill="FFFFFF"/>
        <w:tabs>
          <w:tab w:val="left" w:pos="0"/>
        </w:tabs>
        <w:spacing w:after="0"/>
        <w:rPr>
          <w:rFonts w:asciiTheme="minorHAnsi" w:hAnsiTheme="minorHAnsi"/>
        </w:rPr>
      </w:pPr>
      <w:r w:rsidRPr="0033282C">
        <w:rPr>
          <w:rFonts w:asciiTheme="minorHAnsi" w:hAnsiTheme="minorHAnsi"/>
        </w:rPr>
        <w:t xml:space="preserve">nie (pokračujte otázkou </w:t>
      </w:r>
      <w:r w:rsidRPr="0033282C">
        <w:rPr>
          <w:rFonts w:asciiTheme="minorHAnsi" w:hAnsiTheme="minorHAnsi"/>
          <w:color w:val="000000"/>
        </w:rPr>
        <w:t>č.8)</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15"/>
        </w:numPr>
        <w:shd w:val="clear" w:color="auto" w:fill="FFFFFF"/>
        <w:tabs>
          <w:tab w:val="left" w:pos="0"/>
        </w:tabs>
        <w:spacing w:after="0"/>
        <w:rPr>
          <w:rFonts w:asciiTheme="minorHAnsi" w:hAnsiTheme="minorHAnsi"/>
        </w:rPr>
      </w:pPr>
      <w:r w:rsidRPr="0033282C">
        <w:rPr>
          <w:rFonts w:asciiTheme="minorHAnsi" w:hAnsiTheme="minorHAnsi"/>
          <w:b/>
        </w:rPr>
        <w:t xml:space="preserve">Ak áno, aké boli dôvody? </w:t>
      </w:r>
    </w:p>
    <w:p w:rsidR="00CD58DE" w:rsidRPr="0033282C" w:rsidRDefault="00CD58DE" w:rsidP="00455AFD">
      <w:pPr>
        <w:pStyle w:val="Zkladntext"/>
        <w:numPr>
          <w:ilvl w:val="2"/>
          <w:numId w:val="15"/>
        </w:numPr>
        <w:shd w:val="clear" w:color="auto" w:fill="FFFFFF"/>
        <w:tabs>
          <w:tab w:val="left" w:pos="0"/>
        </w:tabs>
        <w:spacing w:after="0"/>
        <w:rPr>
          <w:rFonts w:asciiTheme="minorHAnsi" w:hAnsiTheme="minorHAnsi"/>
        </w:rPr>
      </w:pPr>
      <w:r w:rsidRPr="0033282C">
        <w:rPr>
          <w:rFonts w:asciiTheme="minorHAnsi" w:hAnsiTheme="minorHAnsi"/>
        </w:rPr>
        <w:t>prepustenie z dôvodu znižovania počtu pracovníkov</w:t>
      </w:r>
    </w:p>
    <w:p w:rsidR="00CD58DE" w:rsidRPr="0033282C" w:rsidRDefault="00CD58DE" w:rsidP="00455AFD">
      <w:pPr>
        <w:pStyle w:val="Zkladntext"/>
        <w:numPr>
          <w:ilvl w:val="2"/>
          <w:numId w:val="15"/>
        </w:numPr>
        <w:shd w:val="clear" w:color="auto" w:fill="FFFFFF"/>
        <w:tabs>
          <w:tab w:val="left" w:pos="0"/>
        </w:tabs>
        <w:spacing w:after="0"/>
        <w:rPr>
          <w:rFonts w:asciiTheme="minorHAnsi" w:hAnsiTheme="minorHAnsi"/>
        </w:rPr>
      </w:pPr>
      <w:r w:rsidRPr="0033282C">
        <w:rPr>
          <w:rFonts w:asciiTheme="minorHAnsi" w:hAnsiTheme="minorHAnsi"/>
        </w:rPr>
        <w:t>prepustenie z dôvodu nových kvalifikačných požiadaviek (napr. nové technológie, cudzí jazyk, ...)  </w:t>
      </w:r>
    </w:p>
    <w:p w:rsidR="00CD58DE" w:rsidRPr="0033282C" w:rsidRDefault="00CD58DE" w:rsidP="00455AFD">
      <w:pPr>
        <w:pStyle w:val="Zkladntext"/>
        <w:numPr>
          <w:ilvl w:val="2"/>
          <w:numId w:val="15"/>
        </w:numPr>
        <w:shd w:val="clear" w:color="auto" w:fill="FFFFFF"/>
        <w:tabs>
          <w:tab w:val="left" w:pos="0"/>
        </w:tabs>
        <w:spacing w:after="0"/>
        <w:rPr>
          <w:rFonts w:asciiTheme="minorHAnsi" w:hAnsiTheme="minorHAnsi"/>
        </w:rPr>
      </w:pPr>
      <w:r w:rsidRPr="0033282C">
        <w:rPr>
          <w:rFonts w:asciiTheme="minorHAnsi" w:hAnsiTheme="minorHAnsi"/>
        </w:rPr>
        <w:t>zánik firmy/organizácie</w:t>
      </w:r>
    </w:p>
    <w:p w:rsidR="00CD58DE" w:rsidRPr="0033282C" w:rsidRDefault="00CD58DE" w:rsidP="00455AFD">
      <w:pPr>
        <w:pStyle w:val="Zkladntext"/>
        <w:numPr>
          <w:ilvl w:val="2"/>
          <w:numId w:val="15"/>
        </w:numPr>
        <w:shd w:val="clear" w:color="auto" w:fill="FFFFFF"/>
        <w:tabs>
          <w:tab w:val="left" w:pos="0"/>
        </w:tabs>
        <w:spacing w:after="0"/>
        <w:rPr>
          <w:rFonts w:asciiTheme="minorHAnsi" w:hAnsiTheme="minorHAnsi"/>
        </w:rPr>
      </w:pPr>
      <w:r w:rsidRPr="0033282C">
        <w:rPr>
          <w:rFonts w:asciiTheme="minorHAnsi" w:hAnsiTheme="minorHAnsi"/>
        </w:rPr>
        <w:t>iné ....................................................................................................................</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16"/>
        </w:numPr>
        <w:shd w:val="clear" w:color="auto" w:fill="FFFFFF"/>
        <w:tabs>
          <w:tab w:val="left" w:pos="0"/>
        </w:tabs>
        <w:spacing w:after="0"/>
        <w:rPr>
          <w:rFonts w:asciiTheme="minorHAnsi" w:hAnsiTheme="minorHAnsi"/>
        </w:rPr>
      </w:pPr>
      <w:r w:rsidRPr="0033282C">
        <w:rPr>
          <w:rFonts w:asciiTheme="minorHAnsi" w:hAnsiTheme="minorHAnsi"/>
          <w:b/>
        </w:rPr>
        <w:t xml:space="preserve">Boli ste za posledných desať rokov registrovaný/á na úrade práce ako uchádzač/ka o zamestnanie? </w:t>
      </w:r>
    </w:p>
    <w:p w:rsidR="00CD58DE" w:rsidRPr="0033282C" w:rsidRDefault="00CD58DE" w:rsidP="00455AFD">
      <w:pPr>
        <w:pStyle w:val="Zkladntext"/>
        <w:numPr>
          <w:ilvl w:val="2"/>
          <w:numId w:val="16"/>
        </w:numPr>
        <w:shd w:val="clear" w:color="auto" w:fill="FFFFFF"/>
        <w:tabs>
          <w:tab w:val="left" w:pos="0"/>
        </w:tabs>
        <w:spacing w:after="0"/>
        <w:rPr>
          <w:rFonts w:asciiTheme="minorHAnsi" w:hAnsiTheme="minorHAnsi"/>
        </w:rPr>
      </w:pPr>
      <w:r w:rsidRPr="0033282C">
        <w:rPr>
          <w:rFonts w:asciiTheme="minorHAnsi" w:hAnsiTheme="minorHAnsi"/>
        </w:rPr>
        <w:t>áno</w:t>
      </w:r>
    </w:p>
    <w:p w:rsidR="00CD58DE" w:rsidRPr="0033282C" w:rsidRDefault="00CD58DE" w:rsidP="00455AFD">
      <w:pPr>
        <w:pStyle w:val="Zkladntext"/>
        <w:numPr>
          <w:ilvl w:val="2"/>
          <w:numId w:val="16"/>
        </w:numPr>
        <w:shd w:val="clear" w:color="auto" w:fill="FFFFFF"/>
        <w:tabs>
          <w:tab w:val="left" w:pos="0"/>
        </w:tabs>
        <w:spacing w:after="0"/>
        <w:rPr>
          <w:rFonts w:asciiTheme="minorHAnsi" w:hAnsiTheme="minorHAnsi"/>
        </w:rPr>
      </w:pPr>
      <w:r w:rsidRPr="0033282C">
        <w:rPr>
          <w:rFonts w:asciiTheme="minorHAnsi" w:hAnsiTheme="minorHAnsi"/>
        </w:rPr>
        <w:t>nie (pokračujte otáz</w:t>
      </w:r>
      <w:r w:rsidRPr="0033282C">
        <w:rPr>
          <w:rFonts w:asciiTheme="minorHAnsi" w:hAnsiTheme="minorHAnsi"/>
          <w:color w:val="000000"/>
        </w:rPr>
        <w:t>kou č. 11)</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17"/>
        </w:numPr>
        <w:shd w:val="clear" w:color="auto" w:fill="FFFFFF"/>
        <w:tabs>
          <w:tab w:val="left" w:pos="0"/>
        </w:tabs>
        <w:spacing w:after="0"/>
        <w:rPr>
          <w:rFonts w:asciiTheme="minorHAnsi" w:hAnsiTheme="minorHAnsi"/>
        </w:rPr>
      </w:pPr>
      <w:r w:rsidRPr="0033282C">
        <w:rPr>
          <w:rFonts w:asciiTheme="minorHAnsi" w:hAnsiTheme="minorHAnsi"/>
          <w:b/>
        </w:rPr>
        <w:t>Ak áno, nakoľko ste boli spokojný/á s prístupom a navrhovanými riešeniami úradu práce?</w:t>
      </w:r>
    </w:p>
    <w:p w:rsidR="00CD58DE" w:rsidRPr="0033282C" w:rsidRDefault="00CD58DE" w:rsidP="00455AFD">
      <w:pPr>
        <w:pStyle w:val="Zkladntext"/>
        <w:numPr>
          <w:ilvl w:val="2"/>
          <w:numId w:val="18"/>
        </w:numPr>
        <w:shd w:val="clear" w:color="auto" w:fill="FFFFFF"/>
        <w:tabs>
          <w:tab w:val="left" w:pos="0"/>
        </w:tabs>
        <w:spacing w:after="0"/>
        <w:rPr>
          <w:rFonts w:asciiTheme="minorHAnsi" w:hAnsiTheme="minorHAnsi"/>
        </w:rPr>
      </w:pPr>
      <w:r w:rsidRPr="0033282C">
        <w:rPr>
          <w:rFonts w:asciiTheme="minorHAnsi" w:hAnsiTheme="minorHAnsi"/>
        </w:rPr>
        <w:t xml:space="preserve">úplne spokojný/á </w:t>
      </w:r>
    </w:p>
    <w:p w:rsidR="00CD58DE" w:rsidRPr="0033282C" w:rsidRDefault="00CD58DE" w:rsidP="00455AFD">
      <w:pPr>
        <w:pStyle w:val="Zkladntext"/>
        <w:numPr>
          <w:ilvl w:val="2"/>
          <w:numId w:val="18"/>
        </w:numPr>
        <w:shd w:val="clear" w:color="auto" w:fill="FFFFFF"/>
        <w:tabs>
          <w:tab w:val="left" w:pos="0"/>
        </w:tabs>
        <w:spacing w:after="0"/>
        <w:rPr>
          <w:rFonts w:asciiTheme="minorHAnsi" w:hAnsiTheme="minorHAnsi"/>
        </w:rPr>
      </w:pPr>
      <w:r w:rsidRPr="0033282C">
        <w:rPr>
          <w:rFonts w:asciiTheme="minorHAnsi" w:hAnsiTheme="minorHAnsi"/>
        </w:rPr>
        <w:t>skôr spokojný/á  </w:t>
      </w:r>
    </w:p>
    <w:p w:rsidR="00CD58DE" w:rsidRPr="0033282C" w:rsidRDefault="00CD58DE" w:rsidP="00455AFD">
      <w:pPr>
        <w:pStyle w:val="Zkladntext"/>
        <w:numPr>
          <w:ilvl w:val="2"/>
          <w:numId w:val="18"/>
        </w:numPr>
        <w:shd w:val="clear" w:color="auto" w:fill="FFFFFF"/>
        <w:tabs>
          <w:tab w:val="left" w:pos="0"/>
        </w:tabs>
        <w:spacing w:after="0"/>
        <w:rPr>
          <w:rFonts w:asciiTheme="minorHAnsi" w:hAnsiTheme="minorHAnsi"/>
        </w:rPr>
      </w:pPr>
      <w:r w:rsidRPr="0033282C">
        <w:rPr>
          <w:rFonts w:asciiTheme="minorHAnsi" w:hAnsiTheme="minorHAnsi"/>
        </w:rPr>
        <w:t>skôr nespokojný/á</w:t>
      </w:r>
    </w:p>
    <w:p w:rsidR="00CD58DE" w:rsidRPr="0033282C" w:rsidRDefault="00CD58DE" w:rsidP="00455AFD">
      <w:pPr>
        <w:pStyle w:val="Zkladntext"/>
        <w:numPr>
          <w:ilvl w:val="2"/>
          <w:numId w:val="18"/>
        </w:numPr>
        <w:shd w:val="clear" w:color="auto" w:fill="FFFFFF"/>
        <w:tabs>
          <w:tab w:val="left" w:pos="0"/>
        </w:tabs>
        <w:spacing w:after="0"/>
        <w:rPr>
          <w:rFonts w:asciiTheme="minorHAnsi" w:hAnsiTheme="minorHAnsi"/>
          <w:color w:val="000000"/>
        </w:rPr>
      </w:pPr>
      <w:r w:rsidRPr="0033282C">
        <w:rPr>
          <w:rFonts w:asciiTheme="minorHAnsi" w:hAnsiTheme="minorHAnsi"/>
        </w:rPr>
        <w:t xml:space="preserve">úplne nespokojný/á </w:t>
      </w:r>
    </w:p>
    <w:p w:rsidR="00CD58DE" w:rsidRPr="0033282C" w:rsidRDefault="00CD58DE" w:rsidP="00CD58DE">
      <w:pPr>
        <w:pStyle w:val="Zkladntext"/>
        <w:shd w:val="clear" w:color="auto" w:fill="FFFFFF"/>
        <w:tabs>
          <w:tab w:val="left" w:pos="0"/>
        </w:tabs>
        <w:spacing w:after="0"/>
        <w:ind w:left="2121"/>
        <w:rPr>
          <w:rFonts w:asciiTheme="minorHAnsi" w:hAnsiTheme="minorHAnsi"/>
          <w:color w:val="000000"/>
        </w:rPr>
      </w:pPr>
    </w:p>
    <w:p w:rsidR="00CD58DE" w:rsidRPr="0033282C" w:rsidRDefault="00CD58DE" w:rsidP="00455AFD">
      <w:pPr>
        <w:pStyle w:val="Zkladntext"/>
        <w:numPr>
          <w:ilvl w:val="0"/>
          <w:numId w:val="19"/>
        </w:numPr>
        <w:shd w:val="clear" w:color="auto" w:fill="FFFFFF"/>
        <w:tabs>
          <w:tab w:val="left" w:pos="0"/>
        </w:tabs>
        <w:spacing w:after="0"/>
        <w:rPr>
          <w:rFonts w:asciiTheme="minorHAnsi" w:hAnsiTheme="minorHAnsi"/>
        </w:rPr>
      </w:pPr>
      <w:r w:rsidRPr="0033282C">
        <w:rPr>
          <w:rFonts w:asciiTheme="minorHAnsi" w:hAnsiTheme="minorHAnsi"/>
          <w:b/>
          <w:color w:val="000000"/>
        </w:rPr>
        <w:t xml:space="preserve">Ak ste neboli spokojný/á, aké boli </w:t>
      </w:r>
      <w:r w:rsidRPr="0033282C">
        <w:rPr>
          <w:rFonts w:asciiTheme="minorHAnsi" w:hAnsiTheme="minorHAnsi"/>
          <w:b/>
        </w:rPr>
        <w:t>dôvody Vašej nespokojnosti?  </w:t>
      </w:r>
    </w:p>
    <w:tbl>
      <w:tblPr>
        <w:tblW w:w="0" w:type="auto"/>
        <w:tblInd w:w="-43" w:type="dxa"/>
        <w:tblLayout w:type="fixed"/>
        <w:tblCellMar>
          <w:top w:w="28" w:type="dxa"/>
          <w:left w:w="13" w:type="dxa"/>
          <w:bottom w:w="28" w:type="dxa"/>
        </w:tblCellMar>
        <w:tblLook w:val="0000" w:firstRow="0" w:lastRow="0" w:firstColumn="0" w:lastColumn="0" w:noHBand="0" w:noVBand="0"/>
      </w:tblPr>
      <w:tblGrid>
        <w:gridCol w:w="7498"/>
      </w:tblGrid>
      <w:tr w:rsidR="00CD58DE" w:rsidRPr="0033282C" w:rsidTr="004945D0">
        <w:trPr>
          <w:trHeight w:val="1388"/>
        </w:trPr>
        <w:tc>
          <w:tcPr>
            <w:tcW w:w="7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D58DE" w:rsidRPr="0033282C" w:rsidRDefault="00CD58DE" w:rsidP="004945D0">
            <w:pPr>
              <w:pStyle w:val="TableContents"/>
              <w:rPr>
                <w:rFonts w:asciiTheme="minorHAnsi" w:hAnsiTheme="minorHAnsi"/>
              </w:rPr>
            </w:pPr>
          </w:p>
        </w:tc>
      </w:tr>
    </w:tbl>
    <w:p w:rsidR="00CD58DE" w:rsidRPr="0033282C" w:rsidRDefault="00CD58DE" w:rsidP="00CD58DE">
      <w:pPr>
        <w:pStyle w:val="Zkladntext"/>
        <w:rPr>
          <w:rFonts w:asciiTheme="minorHAnsi" w:hAnsiTheme="minorHAnsi"/>
        </w:rPr>
      </w:pPr>
    </w:p>
    <w:p w:rsidR="00CD58DE" w:rsidRPr="0033282C" w:rsidRDefault="00CD58DE" w:rsidP="00CD58DE">
      <w:pPr>
        <w:pStyle w:val="Zkladntext"/>
        <w:shd w:val="clear" w:color="auto" w:fill="FFFFFF"/>
        <w:tabs>
          <w:tab w:val="left" w:pos="0"/>
        </w:tabs>
        <w:spacing w:after="0"/>
        <w:ind w:left="426"/>
        <w:rPr>
          <w:rFonts w:asciiTheme="minorHAnsi" w:hAnsiTheme="minorHAnsi"/>
          <w:sz w:val="24"/>
        </w:rPr>
      </w:pPr>
      <w:r w:rsidRPr="0033282C">
        <w:rPr>
          <w:rFonts w:asciiTheme="minorHAnsi" w:hAnsiTheme="minorHAnsi"/>
          <w:b/>
        </w:rPr>
        <w:t xml:space="preserve">11.Aký druh pracovného pomeru by Vám v súčasnosti najviac vyhovoval? </w:t>
      </w:r>
    </w:p>
    <w:p w:rsidR="00CD58DE" w:rsidRPr="0033282C" w:rsidRDefault="00CD58DE" w:rsidP="00455AFD">
      <w:pPr>
        <w:pStyle w:val="Zkladntext"/>
        <w:numPr>
          <w:ilvl w:val="2"/>
          <w:numId w:val="20"/>
        </w:numPr>
        <w:shd w:val="clear" w:color="auto" w:fill="FFFFFF"/>
        <w:tabs>
          <w:tab w:val="left" w:pos="0"/>
        </w:tabs>
        <w:spacing w:after="0"/>
        <w:rPr>
          <w:rFonts w:asciiTheme="minorHAnsi" w:hAnsiTheme="minorHAnsi"/>
        </w:rPr>
      </w:pPr>
      <w:r w:rsidRPr="0033282C">
        <w:rPr>
          <w:rFonts w:asciiTheme="minorHAnsi" w:hAnsiTheme="minorHAnsi"/>
        </w:rPr>
        <w:t>stály pracovný pomer (na dobu neurčitú)</w:t>
      </w:r>
    </w:p>
    <w:p w:rsidR="00CD58DE" w:rsidRPr="0033282C" w:rsidRDefault="00CD58DE" w:rsidP="00455AFD">
      <w:pPr>
        <w:pStyle w:val="Zkladntext"/>
        <w:numPr>
          <w:ilvl w:val="2"/>
          <w:numId w:val="20"/>
        </w:numPr>
        <w:shd w:val="clear" w:color="auto" w:fill="FFFFFF"/>
        <w:tabs>
          <w:tab w:val="left" w:pos="0"/>
        </w:tabs>
        <w:spacing w:after="0"/>
        <w:rPr>
          <w:rFonts w:asciiTheme="minorHAnsi" w:hAnsiTheme="minorHAnsi"/>
        </w:rPr>
      </w:pPr>
      <w:r w:rsidRPr="0033282C">
        <w:rPr>
          <w:rFonts w:asciiTheme="minorHAnsi" w:hAnsiTheme="minorHAnsi"/>
        </w:rPr>
        <w:t>pracovný pomer na dobu určitú</w:t>
      </w:r>
    </w:p>
    <w:p w:rsidR="00CD58DE" w:rsidRPr="0033282C" w:rsidRDefault="00CD58DE" w:rsidP="00455AFD">
      <w:pPr>
        <w:pStyle w:val="Zkladntext"/>
        <w:numPr>
          <w:ilvl w:val="2"/>
          <w:numId w:val="20"/>
        </w:numPr>
        <w:shd w:val="clear" w:color="auto" w:fill="FFFFFF"/>
        <w:tabs>
          <w:tab w:val="left" w:pos="0"/>
        </w:tabs>
        <w:spacing w:after="0"/>
        <w:rPr>
          <w:rFonts w:asciiTheme="minorHAnsi" w:hAnsiTheme="minorHAnsi"/>
        </w:rPr>
      </w:pPr>
      <w:r w:rsidRPr="0033282C">
        <w:rPr>
          <w:rFonts w:asciiTheme="minorHAnsi" w:hAnsiTheme="minorHAnsi"/>
        </w:rPr>
        <w:t xml:space="preserve">práca na dohodu na určitú dobu </w:t>
      </w:r>
    </w:p>
    <w:p w:rsidR="00CD58DE" w:rsidRPr="0033282C" w:rsidRDefault="00CD58DE" w:rsidP="00455AFD">
      <w:pPr>
        <w:pStyle w:val="Zkladntext"/>
        <w:numPr>
          <w:ilvl w:val="2"/>
          <w:numId w:val="20"/>
        </w:numPr>
        <w:shd w:val="clear" w:color="auto" w:fill="FFFFFF"/>
        <w:tabs>
          <w:tab w:val="left" w:pos="0"/>
        </w:tabs>
        <w:spacing w:after="0"/>
        <w:rPr>
          <w:rFonts w:asciiTheme="minorHAnsi" w:hAnsiTheme="minorHAnsi"/>
        </w:rPr>
      </w:pPr>
      <w:r w:rsidRPr="0033282C">
        <w:rPr>
          <w:rFonts w:asciiTheme="minorHAnsi" w:hAnsiTheme="minorHAnsi"/>
        </w:rPr>
        <w:t xml:space="preserve">brigádnická, resp. sezónna práca </w:t>
      </w:r>
    </w:p>
    <w:p w:rsidR="00CD58DE" w:rsidRPr="0033282C" w:rsidRDefault="00CD58DE" w:rsidP="00455AFD">
      <w:pPr>
        <w:pStyle w:val="Zkladntext"/>
        <w:numPr>
          <w:ilvl w:val="2"/>
          <w:numId w:val="20"/>
        </w:numPr>
        <w:shd w:val="clear" w:color="auto" w:fill="FFFFFF"/>
        <w:tabs>
          <w:tab w:val="left" w:pos="0"/>
        </w:tabs>
        <w:spacing w:after="0"/>
        <w:rPr>
          <w:rFonts w:asciiTheme="minorHAnsi" w:hAnsiTheme="minorHAnsi"/>
        </w:rPr>
      </w:pPr>
      <w:r w:rsidRPr="0033282C">
        <w:rPr>
          <w:rFonts w:asciiTheme="minorHAnsi" w:hAnsiTheme="minorHAnsi"/>
        </w:rPr>
        <w:lastRenderedPageBreak/>
        <w:t>iný: ...................................................................................................................  </w:t>
      </w:r>
    </w:p>
    <w:p w:rsidR="00CD58DE" w:rsidRPr="0033282C" w:rsidRDefault="00CD58DE" w:rsidP="00455AFD">
      <w:pPr>
        <w:pStyle w:val="Zkladntext"/>
        <w:numPr>
          <w:ilvl w:val="2"/>
          <w:numId w:val="20"/>
        </w:numPr>
        <w:shd w:val="clear" w:color="auto" w:fill="FFFFFF"/>
        <w:tabs>
          <w:tab w:val="left" w:pos="0"/>
        </w:tabs>
        <w:spacing w:after="0"/>
        <w:rPr>
          <w:rFonts w:asciiTheme="minorHAnsi" w:hAnsiTheme="minorHAnsi"/>
          <w:sz w:val="24"/>
        </w:rPr>
      </w:pPr>
      <w:r w:rsidRPr="0033282C">
        <w:rPr>
          <w:rFonts w:asciiTheme="minorHAnsi" w:hAnsiTheme="minorHAnsi"/>
        </w:rPr>
        <w:t>nezáleží mi na tom</w:t>
      </w:r>
    </w:p>
    <w:p w:rsidR="00CD58DE" w:rsidRPr="0033282C" w:rsidRDefault="00CD58DE" w:rsidP="00CD58DE">
      <w:pPr>
        <w:pStyle w:val="Zkladntext"/>
        <w:rPr>
          <w:rFonts w:asciiTheme="minorHAnsi" w:hAnsiTheme="minorHAnsi"/>
          <w:sz w:val="24"/>
        </w:rPr>
      </w:pPr>
    </w:p>
    <w:p w:rsidR="00CD58DE" w:rsidRPr="0033282C" w:rsidRDefault="00CD58DE" w:rsidP="00455AFD">
      <w:pPr>
        <w:pStyle w:val="Zkladntext"/>
        <w:numPr>
          <w:ilvl w:val="0"/>
          <w:numId w:val="21"/>
        </w:numPr>
        <w:shd w:val="clear" w:color="auto" w:fill="FFFFFF"/>
        <w:tabs>
          <w:tab w:val="left" w:pos="0"/>
        </w:tabs>
        <w:spacing w:after="0"/>
        <w:rPr>
          <w:rFonts w:asciiTheme="minorHAnsi" w:hAnsiTheme="minorHAnsi"/>
        </w:rPr>
      </w:pPr>
      <w:r w:rsidRPr="0033282C">
        <w:rPr>
          <w:rFonts w:asciiTheme="minorHAnsi" w:hAnsiTheme="minorHAnsi"/>
          <w:b/>
        </w:rPr>
        <w:t>V prípade možnosti získať alebo zmeniť zamestnanie, boli by ste ochotní:</w:t>
      </w:r>
    </w:p>
    <w:p w:rsidR="00CD58DE" w:rsidRPr="0033282C" w:rsidRDefault="00CD58DE" w:rsidP="00455AFD">
      <w:pPr>
        <w:pStyle w:val="Zkladntext"/>
        <w:numPr>
          <w:ilvl w:val="1"/>
          <w:numId w:val="22"/>
        </w:numPr>
        <w:shd w:val="clear" w:color="auto" w:fill="FFFFFF"/>
        <w:tabs>
          <w:tab w:val="left" w:pos="0"/>
        </w:tabs>
        <w:spacing w:after="0"/>
        <w:rPr>
          <w:rFonts w:asciiTheme="minorHAnsi" w:hAnsiTheme="minorHAnsi"/>
        </w:rPr>
      </w:pPr>
      <w:r w:rsidRPr="0033282C">
        <w:rPr>
          <w:rFonts w:asciiTheme="minorHAnsi" w:hAnsiTheme="minorHAnsi"/>
        </w:rPr>
        <w:t>urobiť si rekvalifikačný kurz áno – nie    </w:t>
      </w:r>
    </w:p>
    <w:p w:rsidR="00CD58DE" w:rsidRPr="0033282C" w:rsidRDefault="00CD58DE" w:rsidP="00455AFD">
      <w:pPr>
        <w:pStyle w:val="Zkladntext"/>
        <w:numPr>
          <w:ilvl w:val="1"/>
          <w:numId w:val="22"/>
        </w:numPr>
        <w:shd w:val="clear" w:color="auto" w:fill="FFFFFF"/>
        <w:tabs>
          <w:tab w:val="left" w:pos="0"/>
        </w:tabs>
        <w:spacing w:after="0"/>
        <w:rPr>
          <w:rFonts w:asciiTheme="minorHAnsi" w:hAnsiTheme="minorHAnsi"/>
        </w:rPr>
      </w:pPr>
      <w:r w:rsidRPr="0033282C">
        <w:rPr>
          <w:rFonts w:asciiTheme="minorHAnsi" w:hAnsiTheme="minorHAnsi"/>
        </w:rPr>
        <w:t>dorobiť si vyššie vzdelanie   áno – nie    </w:t>
      </w:r>
    </w:p>
    <w:p w:rsidR="00CD58DE" w:rsidRPr="0033282C" w:rsidRDefault="00CD58DE" w:rsidP="00455AFD">
      <w:pPr>
        <w:pStyle w:val="Zkladntext"/>
        <w:numPr>
          <w:ilvl w:val="1"/>
          <w:numId w:val="22"/>
        </w:numPr>
        <w:shd w:val="clear" w:color="auto" w:fill="FFFFFF"/>
        <w:tabs>
          <w:tab w:val="left" w:pos="0"/>
        </w:tabs>
        <w:spacing w:after="0"/>
        <w:rPr>
          <w:rFonts w:asciiTheme="minorHAnsi" w:hAnsiTheme="minorHAnsi"/>
        </w:rPr>
      </w:pPr>
      <w:r w:rsidRPr="0033282C">
        <w:rPr>
          <w:rFonts w:asciiTheme="minorHAnsi" w:hAnsiTheme="minorHAnsi"/>
        </w:rPr>
        <w:t>presťahovať sa         áno – nie    </w:t>
      </w:r>
    </w:p>
    <w:p w:rsidR="00CD58DE" w:rsidRPr="0033282C" w:rsidRDefault="00CD58DE" w:rsidP="00455AFD">
      <w:pPr>
        <w:pStyle w:val="Zkladntext"/>
        <w:numPr>
          <w:ilvl w:val="1"/>
          <w:numId w:val="22"/>
        </w:numPr>
        <w:shd w:val="clear" w:color="auto" w:fill="FFFFFF"/>
        <w:tabs>
          <w:tab w:val="left" w:pos="0"/>
        </w:tabs>
        <w:spacing w:after="0"/>
        <w:rPr>
          <w:rFonts w:asciiTheme="minorHAnsi" w:hAnsiTheme="minorHAnsi"/>
        </w:rPr>
      </w:pPr>
      <w:r w:rsidRPr="0033282C">
        <w:rPr>
          <w:rFonts w:asciiTheme="minorHAnsi" w:hAnsiTheme="minorHAnsi"/>
        </w:rPr>
        <w:t>pracovať ďalej od bydliska a chodiť na „týždňovky“          áno – nie    </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23"/>
        </w:numPr>
        <w:shd w:val="clear" w:color="auto" w:fill="FFFFFF"/>
        <w:tabs>
          <w:tab w:val="left" w:pos="0"/>
        </w:tabs>
        <w:spacing w:after="0"/>
        <w:rPr>
          <w:rFonts w:asciiTheme="minorHAnsi" w:hAnsiTheme="minorHAnsi"/>
        </w:rPr>
      </w:pPr>
      <w:r w:rsidRPr="0033282C">
        <w:rPr>
          <w:rFonts w:asciiTheme="minorHAnsi" w:hAnsiTheme="minorHAnsi"/>
          <w:b/>
        </w:rPr>
        <w:t xml:space="preserve">Za akých podmienok by ste sa rozhodli pre podnikanie? Môžete uviesť najviac dve možnosti. </w:t>
      </w:r>
    </w:p>
    <w:p w:rsidR="00CD58DE" w:rsidRPr="0033282C" w:rsidRDefault="00CD58DE" w:rsidP="00455AFD">
      <w:pPr>
        <w:pStyle w:val="Zkladntext"/>
        <w:numPr>
          <w:ilvl w:val="2"/>
          <w:numId w:val="23"/>
        </w:numPr>
        <w:shd w:val="clear" w:color="auto" w:fill="FFFFFF"/>
        <w:tabs>
          <w:tab w:val="left" w:pos="0"/>
        </w:tabs>
        <w:spacing w:after="0"/>
        <w:rPr>
          <w:rFonts w:asciiTheme="minorHAnsi" w:hAnsiTheme="minorHAnsi"/>
          <w:sz w:val="24"/>
        </w:rPr>
      </w:pPr>
      <w:r w:rsidRPr="0033282C">
        <w:rPr>
          <w:rFonts w:asciiTheme="minorHAnsi" w:hAnsiTheme="minorHAnsi"/>
        </w:rPr>
        <w:t>už podnikám</w:t>
      </w:r>
    </w:p>
    <w:p w:rsidR="00CD58DE" w:rsidRPr="0033282C" w:rsidRDefault="00CD58DE" w:rsidP="00455AFD">
      <w:pPr>
        <w:pStyle w:val="Zkladntext"/>
        <w:numPr>
          <w:ilvl w:val="2"/>
          <w:numId w:val="24"/>
        </w:numPr>
        <w:shd w:val="clear" w:color="auto" w:fill="FFFFFF"/>
        <w:tabs>
          <w:tab w:val="left" w:pos="0"/>
        </w:tabs>
        <w:spacing w:after="0"/>
        <w:rPr>
          <w:rFonts w:asciiTheme="minorHAnsi" w:hAnsiTheme="minorHAnsi"/>
        </w:rPr>
      </w:pPr>
      <w:r w:rsidRPr="0033282C">
        <w:rPr>
          <w:rFonts w:asciiTheme="minorHAnsi" w:hAnsiTheme="minorHAnsi"/>
        </w:rPr>
        <w:t>keby som mal/a dobrý nápad</w:t>
      </w:r>
    </w:p>
    <w:p w:rsidR="00CD58DE" w:rsidRPr="0033282C" w:rsidRDefault="00CD58DE" w:rsidP="00455AFD">
      <w:pPr>
        <w:pStyle w:val="Zkladntext"/>
        <w:numPr>
          <w:ilvl w:val="2"/>
          <w:numId w:val="24"/>
        </w:numPr>
        <w:shd w:val="clear" w:color="auto" w:fill="FFFFFF"/>
        <w:tabs>
          <w:tab w:val="left" w:pos="0"/>
        </w:tabs>
        <w:spacing w:after="0"/>
        <w:rPr>
          <w:rFonts w:asciiTheme="minorHAnsi" w:hAnsiTheme="minorHAnsi"/>
        </w:rPr>
      </w:pPr>
      <w:r w:rsidRPr="0033282C">
        <w:rPr>
          <w:rFonts w:asciiTheme="minorHAnsi" w:hAnsiTheme="minorHAnsi"/>
        </w:rPr>
        <w:t>keby som mal/a dosť peňazí na začiatok</w:t>
      </w:r>
    </w:p>
    <w:p w:rsidR="00CD58DE" w:rsidRPr="0033282C" w:rsidRDefault="00CD58DE" w:rsidP="00455AFD">
      <w:pPr>
        <w:pStyle w:val="Zkladntext"/>
        <w:numPr>
          <w:ilvl w:val="2"/>
          <w:numId w:val="24"/>
        </w:numPr>
        <w:shd w:val="clear" w:color="auto" w:fill="FFFFFF"/>
        <w:tabs>
          <w:tab w:val="left" w:pos="0"/>
        </w:tabs>
        <w:spacing w:after="0"/>
        <w:rPr>
          <w:rFonts w:asciiTheme="minorHAnsi" w:hAnsiTheme="minorHAnsi"/>
        </w:rPr>
      </w:pPr>
      <w:r w:rsidRPr="0033282C">
        <w:rPr>
          <w:rFonts w:asciiTheme="minorHAnsi" w:hAnsiTheme="minorHAnsi"/>
        </w:rPr>
        <w:t>keby bola jednoduchšia administratíva, zákony a účtovníctvo</w:t>
      </w:r>
    </w:p>
    <w:p w:rsidR="00CD58DE" w:rsidRPr="0033282C" w:rsidRDefault="00CD58DE" w:rsidP="00455AFD">
      <w:pPr>
        <w:pStyle w:val="Zkladntext"/>
        <w:numPr>
          <w:ilvl w:val="2"/>
          <w:numId w:val="24"/>
        </w:numPr>
        <w:shd w:val="clear" w:color="auto" w:fill="FFFFFF"/>
        <w:tabs>
          <w:tab w:val="left" w:pos="0"/>
        </w:tabs>
        <w:spacing w:after="0"/>
        <w:rPr>
          <w:rFonts w:asciiTheme="minorHAnsi" w:hAnsiTheme="minorHAnsi"/>
        </w:rPr>
      </w:pPr>
      <w:r w:rsidRPr="0033282C">
        <w:rPr>
          <w:rFonts w:asciiTheme="minorHAnsi" w:hAnsiTheme="minorHAnsi"/>
        </w:rPr>
        <w:t>iné:  .....................................................................................................................</w:t>
      </w:r>
    </w:p>
    <w:p w:rsidR="00CD58DE" w:rsidRPr="0033282C" w:rsidRDefault="00CD58DE" w:rsidP="00455AFD">
      <w:pPr>
        <w:pStyle w:val="Zkladntext"/>
        <w:numPr>
          <w:ilvl w:val="2"/>
          <w:numId w:val="24"/>
        </w:numPr>
        <w:shd w:val="clear" w:color="auto" w:fill="FFFFFF"/>
        <w:tabs>
          <w:tab w:val="left" w:pos="0"/>
        </w:tabs>
        <w:spacing w:after="0"/>
        <w:rPr>
          <w:rFonts w:asciiTheme="minorHAnsi" w:hAnsiTheme="minorHAnsi"/>
          <w:sz w:val="24"/>
        </w:rPr>
      </w:pPr>
      <w:r w:rsidRPr="0033282C">
        <w:rPr>
          <w:rFonts w:asciiTheme="minorHAnsi" w:hAnsiTheme="minorHAnsi"/>
        </w:rPr>
        <w:t>nemám záujem podnikať</w:t>
      </w:r>
    </w:p>
    <w:p w:rsidR="00CD58DE" w:rsidRPr="0033282C" w:rsidRDefault="00CD58DE" w:rsidP="00CD58DE">
      <w:pPr>
        <w:pStyle w:val="Zkladntext"/>
        <w:rPr>
          <w:rFonts w:asciiTheme="minorHAnsi" w:hAnsiTheme="minorHAnsi"/>
          <w:sz w:val="24"/>
        </w:rPr>
      </w:pPr>
    </w:p>
    <w:p w:rsidR="00CD58DE" w:rsidRPr="0033282C" w:rsidRDefault="00CD58DE" w:rsidP="00455AFD">
      <w:pPr>
        <w:pStyle w:val="Zkladntext"/>
        <w:numPr>
          <w:ilvl w:val="0"/>
          <w:numId w:val="25"/>
        </w:numPr>
        <w:shd w:val="clear" w:color="auto" w:fill="FFFFFF"/>
        <w:tabs>
          <w:tab w:val="left" w:pos="0"/>
        </w:tabs>
        <w:spacing w:after="0"/>
        <w:rPr>
          <w:rFonts w:asciiTheme="minorHAnsi" w:hAnsiTheme="minorHAnsi"/>
        </w:rPr>
      </w:pPr>
      <w:r w:rsidRPr="0033282C">
        <w:rPr>
          <w:rFonts w:asciiTheme="minorHAnsi" w:hAnsiTheme="minorHAnsi"/>
          <w:b/>
        </w:rPr>
        <w:t>Aké prednosti majú podľa Vás v zamestnaní ľudia, ktorí sú starší ako 50 rokov?</w:t>
      </w:r>
    </w:p>
    <w:tbl>
      <w:tblPr>
        <w:tblW w:w="0" w:type="auto"/>
        <w:tblInd w:w="-40" w:type="dxa"/>
        <w:tblLayout w:type="fixed"/>
        <w:tblCellMar>
          <w:top w:w="28" w:type="dxa"/>
          <w:left w:w="16" w:type="dxa"/>
          <w:bottom w:w="28" w:type="dxa"/>
        </w:tblCellMar>
        <w:tblLook w:val="0000" w:firstRow="0" w:lastRow="0" w:firstColumn="0" w:lastColumn="0" w:noHBand="0" w:noVBand="0"/>
      </w:tblPr>
      <w:tblGrid>
        <w:gridCol w:w="7498"/>
      </w:tblGrid>
      <w:tr w:rsidR="00CD58DE" w:rsidRPr="0033282C" w:rsidTr="00CD58DE">
        <w:trPr>
          <w:trHeight w:val="1136"/>
        </w:trPr>
        <w:tc>
          <w:tcPr>
            <w:tcW w:w="7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D58DE" w:rsidRPr="0033282C" w:rsidRDefault="00CD58DE" w:rsidP="004114A4">
            <w:pPr>
              <w:pStyle w:val="TableContents"/>
              <w:spacing w:after="0" w:line="288" w:lineRule="auto"/>
              <w:rPr>
                <w:rFonts w:asciiTheme="minorHAnsi" w:hAnsiTheme="minorHAnsi"/>
              </w:rPr>
            </w:pPr>
            <w:r w:rsidRPr="0033282C">
              <w:rPr>
                <w:rFonts w:asciiTheme="minorHAnsi" w:hAnsiTheme="minorHAnsi"/>
              </w:rPr>
              <w:t>1.</w:t>
            </w:r>
          </w:p>
          <w:p w:rsidR="00CD58DE" w:rsidRPr="0033282C" w:rsidRDefault="00CD58DE" w:rsidP="004114A4">
            <w:pPr>
              <w:pStyle w:val="TableContents"/>
              <w:spacing w:after="0" w:line="288" w:lineRule="auto"/>
              <w:rPr>
                <w:rFonts w:asciiTheme="minorHAnsi" w:hAnsiTheme="minorHAnsi"/>
              </w:rPr>
            </w:pPr>
            <w:r w:rsidRPr="0033282C">
              <w:rPr>
                <w:rFonts w:asciiTheme="minorHAnsi" w:hAnsiTheme="minorHAnsi"/>
              </w:rPr>
              <w:t>2.</w:t>
            </w:r>
          </w:p>
          <w:p w:rsidR="00CD58DE" w:rsidRPr="0033282C" w:rsidRDefault="00CD58DE" w:rsidP="00CD58DE">
            <w:pPr>
              <w:pStyle w:val="TableContents"/>
              <w:spacing w:after="0" w:line="288" w:lineRule="auto"/>
              <w:rPr>
                <w:rFonts w:asciiTheme="minorHAnsi" w:hAnsiTheme="minorHAnsi"/>
              </w:rPr>
            </w:pPr>
            <w:r w:rsidRPr="0033282C">
              <w:rPr>
                <w:rFonts w:asciiTheme="minorHAnsi" w:hAnsiTheme="minorHAnsi"/>
              </w:rPr>
              <w:t>3.</w:t>
            </w:r>
          </w:p>
        </w:tc>
      </w:tr>
    </w:tbl>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26"/>
        </w:numPr>
        <w:shd w:val="clear" w:color="auto" w:fill="FFFFFF"/>
        <w:tabs>
          <w:tab w:val="left" w:pos="0"/>
        </w:tabs>
        <w:spacing w:after="0"/>
        <w:rPr>
          <w:rFonts w:asciiTheme="minorHAnsi" w:hAnsiTheme="minorHAnsi"/>
        </w:rPr>
      </w:pPr>
      <w:r w:rsidRPr="0033282C">
        <w:rPr>
          <w:rFonts w:asciiTheme="minorHAnsi" w:hAnsiTheme="minorHAnsi"/>
          <w:b/>
        </w:rPr>
        <w:t>Aké nevýhody majú podľa Vás v zamestnaní ľudia, ktorí sú starší ako 50 rokov?  </w:t>
      </w:r>
    </w:p>
    <w:tbl>
      <w:tblPr>
        <w:tblW w:w="0" w:type="auto"/>
        <w:tblInd w:w="-40" w:type="dxa"/>
        <w:tblLayout w:type="fixed"/>
        <w:tblCellMar>
          <w:top w:w="28" w:type="dxa"/>
          <w:left w:w="16" w:type="dxa"/>
          <w:bottom w:w="28" w:type="dxa"/>
        </w:tblCellMar>
        <w:tblLook w:val="0000" w:firstRow="0" w:lastRow="0" w:firstColumn="0" w:lastColumn="0" w:noHBand="0" w:noVBand="0"/>
      </w:tblPr>
      <w:tblGrid>
        <w:gridCol w:w="7498"/>
      </w:tblGrid>
      <w:tr w:rsidR="00CD58DE" w:rsidRPr="0033282C" w:rsidTr="004114A4">
        <w:tc>
          <w:tcPr>
            <w:tcW w:w="7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D58DE" w:rsidRPr="0033282C" w:rsidRDefault="00CD58DE" w:rsidP="00CD58DE">
            <w:pPr>
              <w:pStyle w:val="TableContents"/>
              <w:spacing w:after="0" w:line="288" w:lineRule="auto"/>
              <w:rPr>
                <w:rFonts w:asciiTheme="minorHAnsi" w:hAnsiTheme="minorHAnsi"/>
              </w:rPr>
            </w:pPr>
            <w:r w:rsidRPr="0033282C">
              <w:rPr>
                <w:rFonts w:asciiTheme="minorHAnsi" w:hAnsiTheme="minorHAnsi"/>
              </w:rPr>
              <w:t>1.</w:t>
            </w:r>
          </w:p>
          <w:p w:rsidR="00CD58DE" w:rsidRPr="0033282C" w:rsidRDefault="00CD58DE" w:rsidP="004114A4">
            <w:pPr>
              <w:pStyle w:val="TableContents"/>
              <w:spacing w:after="0" w:line="288" w:lineRule="auto"/>
              <w:rPr>
                <w:rFonts w:asciiTheme="minorHAnsi" w:hAnsiTheme="minorHAnsi"/>
              </w:rPr>
            </w:pPr>
            <w:r w:rsidRPr="0033282C">
              <w:rPr>
                <w:rFonts w:asciiTheme="minorHAnsi" w:hAnsiTheme="minorHAnsi"/>
              </w:rPr>
              <w:t>2.</w:t>
            </w:r>
          </w:p>
          <w:p w:rsidR="00CD58DE" w:rsidRPr="0033282C" w:rsidRDefault="00CD58DE" w:rsidP="00CD58DE">
            <w:pPr>
              <w:pStyle w:val="TableContents"/>
              <w:spacing w:after="0" w:line="288" w:lineRule="auto"/>
              <w:rPr>
                <w:rFonts w:asciiTheme="minorHAnsi" w:hAnsiTheme="minorHAnsi"/>
              </w:rPr>
            </w:pPr>
            <w:r w:rsidRPr="0033282C">
              <w:rPr>
                <w:rFonts w:asciiTheme="minorHAnsi" w:hAnsiTheme="minorHAnsi"/>
              </w:rPr>
              <w:t>3.</w:t>
            </w:r>
          </w:p>
        </w:tc>
      </w:tr>
    </w:tbl>
    <w:p w:rsidR="00CD58DE" w:rsidRPr="0033282C" w:rsidRDefault="00CD58DE" w:rsidP="00CD58DE">
      <w:pPr>
        <w:pStyle w:val="Zkladntext"/>
        <w:rPr>
          <w:rFonts w:asciiTheme="minorHAnsi" w:hAnsiTheme="minorHAnsi"/>
        </w:rPr>
      </w:pPr>
    </w:p>
    <w:p w:rsidR="00CD58DE" w:rsidRPr="0033282C" w:rsidRDefault="00CD58DE" w:rsidP="00CD58DE">
      <w:pPr>
        <w:pStyle w:val="Zkladntext"/>
        <w:shd w:val="clear" w:color="auto" w:fill="D9D9D9"/>
        <w:spacing w:after="0"/>
        <w:jc w:val="both"/>
        <w:rPr>
          <w:rFonts w:asciiTheme="minorHAnsi" w:hAnsiTheme="minorHAnsi"/>
        </w:rPr>
      </w:pPr>
      <w:r w:rsidRPr="0033282C">
        <w:rPr>
          <w:rFonts w:asciiTheme="minorHAnsi" w:hAnsiTheme="minorHAnsi"/>
          <w:b/>
        </w:rPr>
        <w:t>B – V nasledujúcej časti dotazníka sa venujeme otázkam vzdelávania</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27"/>
        </w:numPr>
        <w:shd w:val="clear" w:color="auto" w:fill="FFFFFF"/>
        <w:tabs>
          <w:tab w:val="left" w:pos="0"/>
        </w:tabs>
        <w:spacing w:after="0"/>
        <w:rPr>
          <w:rFonts w:asciiTheme="minorHAnsi" w:hAnsiTheme="minorHAnsi"/>
        </w:rPr>
      </w:pPr>
      <w:r w:rsidRPr="0033282C">
        <w:rPr>
          <w:rFonts w:asciiTheme="minorHAnsi" w:hAnsiTheme="minorHAnsi"/>
          <w:b/>
        </w:rPr>
        <w:t>Ako sú podľa Vás dostupné informácie ohľadom vzdelávacích podujatí  pre dospelých (kurzy, tréningy, workshopy, školenia) vo Vašom regióne?</w:t>
      </w:r>
    </w:p>
    <w:p w:rsidR="00CD58DE" w:rsidRPr="0033282C" w:rsidRDefault="00CD58DE" w:rsidP="00455AFD">
      <w:pPr>
        <w:pStyle w:val="Zkladntext"/>
        <w:numPr>
          <w:ilvl w:val="0"/>
          <w:numId w:val="28"/>
        </w:numPr>
        <w:shd w:val="clear" w:color="auto" w:fill="FFFFFF"/>
        <w:tabs>
          <w:tab w:val="left" w:pos="0"/>
        </w:tabs>
        <w:spacing w:after="0"/>
        <w:ind w:left="1057"/>
        <w:rPr>
          <w:rFonts w:asciiTheme="minorHAnsi" w:hAnsiTheme="minorHAnsi"/>
        </w:rPr>
      </w:pPr>
      <w:r w:rsidRPr="0033282C">
        <w:rPr>
          <w:rFonts w:asciiTheme="minorHAnsi" w:hAnsiTheme="minorHAnsi"/>
        </w:rPr>
        <w:t>Dobre dostupné. Informácie si viem ľahko nájsť.</w:t>
      </w:r>
    </w:p>
    <w:p w:rsidR="00CD58DE" w:rsidRPr="0033282C" w:rsidRDefault="00CD58DE" w:rsidP="00455AFD">
      <w:pPr>
        <w:pStyle w:val="Zkladntext"/>
        <w:numPr>
          <w:ilvl w:val="0"/>
          <w:numId w:val="28"/>
        </w:numPr>
        <w:shd w:val="clear" w:color="auto" w:fill="FFFFFF"/>
        <w:tabs>
          <w:tab w:val="left" w:pos="0"/>
        </w:tabs>
        <w:spacing w:after="0"/>
        <w:ind w:left="1057"/>
        <w:rPr>
          <w:rFonts w:asciiTheme="minorHAnsi" w:hAnsiTheme="minorHAnsi"/>
        </w:rPr>
      </w:pPr>
      <w:r w:rsidRPr="0033282C">
        <w:rPr>
          <w:rFonts w:asciiTheme="minorHAnsi" w:hAnsiTheme="minorHAnsi"/>
        </w:rPr>
        <w:t>Priemerne dostupné. Mám rôzne skúsenosti.</w:t>
      </w:r>
    </w:p>
    <w:p w:rsidR="00CD58DE" w:rsidRPr="0033282C" w:rsidRDefault="00CD58DE" w:rsidP="00455AFD">
      <w:pPr>
        <w:pStyle w:val="Zkladntext"/>
        <w:numPr>
          <w:ilvl w:val="0"/>
          <w:numId w:val="28"/>
        </w:numPr>
        <w:shd w:val="clear" w:color="auto" w:fill="FFFFFF"/>
        <w:tabs>
          <w:tab w:val="left" w:pos="0"/>
        </w:tabs>
        <w:spacing w:after="0"/>
        <w:ind w:left="1057"/>
        <w:rPr>
          <w:rFonts w:asciiTheme="minorHAnsi" w:hAnsiTheme="minorHAnsi"/>
        </w:rPr>
      </w:pPr>
      <w:r w:rsidRPr="0033282C">
        <w:rPr>
          <w:rFonts w:asciiTheme="minorHAnsi" w:hAnsiTheme="minorHAnsi"/>
        </w:rPr>
        <w:t>Nedostatočne  dostupné. Ťažko sa hľadajú.</w:t>
      </w:r>
    </w:p>
    <w:p w:rsidR="00CD58DE" w:rsidRPr="0033282C" w:rsidRDefault="00CD58DE" w:rsidP="00455AFD">
      <w:pPr>
        <w:pStyle w:val="Zkladntext"/>
        <w:numPr>
          <w:ilvl w:val="0"/>
          <w:numId w:val="28"/>
        </w:numPr>
        <w:shd w:val="clear" w:color="auto" w:fill="FFFFFF"/>
        <w:tabs>
          <w:tab w:val="left" w:pos="0"/>
        </w:tabs>
        <w:spacing w:after="0"/>
        <w:ind w:left="1057"/>
        <w:rPr>
          <w:rFonts w:asciiTheme="minorHAnsi" w:hAnsiTheme="minorHAnsi"/>
        </w:rPr>
      </w:pPr>
      <w:r w:rsidRPr="0033282C">
        <w:rPr>
          <w:rFonts w:asciiTheme="minorHAnsi" w:hAnsiTheme="minorHAnsi"/>
        </w:rPr>
        <w:t>Nikdy som nič také nehľadal/a.</w:t>
      </w:r>
    </w:p>
    <w:p w:rsidR="00CD58DE" w:rsidRPr="0033282C" w:rsidRDefault="00CD58DE" w:rsidP="00CD58DE">
      <w:pPr>
        <w:pStyle w:val="Zkladntext"/>
        <w:ind w:left="350"/>
        <w:rPr>
          <w:rFonts w:asciiTheme="minorHAnsi" w:hAnsiTheme="minorHAnsi"/>
        </w:rPr>
      </w:pPr>
    </w:p>
    <w:p w:rsidR="00CD58DE" w:rsidRPr="0033282C" w:rsidRDefault="00CD58DE" w:rsidP="00455AFD">
      <w:pPr>
        <w:pStyle w:val="Zkladntext"/>
        <w:numPr>
          <w:ilvl w:val="0"/>
          <w:numId w:val="29"/>
        </w:numPr>
        <w:shd w:val="clear" w:color="auto" w:fill="FFFFFF"/>
        <w:tabs>
          <w:tab w:val="left" w:pos="0"/>
        </w:tabs>
        <w:spacing w:after="0"/>
        <w:rPr>
          <w:rFonts w:asciiTheme="minorHAnsi" w:hAnsiTheme="minorHAnsi"/>
        </w:rPr>
      </w:pPr>
      <w:r w:rsidRPr="0033282C">
        <w:rPr>
          <w:rFonts w:asciiTheme="minorHAnsi" w:hAnsiTheme="minorHAnsi"/>
          <w:b/>
        </w:rPr>
        <w:t xml:space="preserve">Zúčastnili ste sa za posledných päť rokov vzdelávacieho kurzu, školenia alebo tréningu? Ak áno, prosím napíšte o aký kurz/ aké kurzy sa jednalo. </w:t>
      </w:r>
    </w:p>
    <w:p w:rsidR="00CD58DE" w:rsidRPr="0033282C" w:rsidRDefault="00CD58DE" w:rsidP="00455AFD">
      <w:pPr>
        <w:pStyle w:val="Zkladntext"/>
        <w:numPr>
          <w:ilvl w:val="0"/>
          <w:numId w:val="30"/>
        </w:numPr>
        <w:shd w:val="clear" w:color="auto" w:fill="FFFFFF"/>
        <w:tabs>
          <w:tab w:val="left" w:pos="0"/>
        </w:tabs>
        <w:spacing w:after="0"/>
        <w:ind w:left="1056"/>
        <w:rPr>
          <w:rFonts w:asciiTheme="minorHAnsi" w:hAnsiTheme="minorHAnsi"/>
        </w:rPr>
      </w:pPr>
      <w:r w:rsidRPr="0033282C">
        <w:rPr>
          <w:rFonts w:asciiTheme="minorHAnsi" w:hAnsiTheme="minorHAnsi"/>
        </w:rPr>
        <w:t>nie (pokračujte otázko</w:t>
      </w:r>
      <w:r w:rsidRPr="0033282C">
        <w:rPr>
          <w:rFonts w:asciiTheme="minorHAnsi" w:hAnsiTheme="minorHAnsi"/>
          <w:color w:val="000000"/>
        </w:rPr>
        <w:t>u č.7)</w:t>
      </w:r>
    </w:p>
    <w:p w:rsidR="00CD58DE" w:rsidRPr="0033282C" w:rsidRDefault="00CD58DE" w:rsidP="00455AFD">
      <w:pPr>
        <w:pStyle w:val="Zkladntext"/>
        <w:numPr>
          <w:ilvl w:val="0"/>
          <w:numId w:val="30"/>
        </w:numPr>
        <w:shd w:val="clear" w:color="auto" w:fill="FFFFFF"/>
        <w:tabs>
          <w:tab w:val="left" w:pos="0"/>
        </w:tabs>
        <w:spacing w:after="0"/>
        <w:ind w:left="1056"/>
        <w:rPr>
          <w:rFonts w:asciiTheme="minorHAnsi" w:hAnsiTheme="minorHAnsi"/>
        </w:rPr>
      </w:pPr>
      <w:r w:rsidRPr="0033282C">
        <w:rPr>
          <w:rFonts w:asciiTheme="minorHAnsi" w:hAnsiTheme="minorHAnsi"/>
        </w:rPr>
        <w:t>áno</w:t>
      </w:r>
    </w:p>
    <w:p w:rsidR="004945D0" w:rsidRDefault="00CD58DE" w:rsidP="004945D0">
      <w:pPr>
        <w:pStyle w:val="Bezriadkovania"/>
        <w:rPr>
          <w:b/>
        </w:rPr>
      </w:pPr>
      <w:r w:rsidRPr="0033282C">
        <w:t>názov/téma kurzu/</w:t>
      </w:r>
      <w:proofErr w:type="spellStart"/>
      <w:r w:rsidRPr="0033282C">
        <w:t>ov</w:t>
      </w:r>
      <w:proofErr w:type="spellEnd"/>
      <w:r w:rsidRPr="0033282C">
        <w:t>: .........................................................................................................................</w:t>
      </w:r>
      <w:r w:rsidRPr="0033282C">
        <w:br/>
      </w:r>
      <w:r w:rsidRPr="0033282C">
        <w:rPr>
          <w:sz w:val="8"/>
        </w:rPr>
        <w:br/>
      </w:r>
    </w:p>
    <w:p w:rsidR="00CD58DE" w:rsidRPr="0033282C" w:rsidRDefault="00CD58DE" w:rsidP="004945D0">
      <w:pPr>
        <w:pStyle w:val="Bezriadkovania"/>
      </w:pPr>
      <w:r w:rsidRPr="0033282C">
        <w:rPr>
          <w:b/>
        </w:rPr>
        <w:t xml:space="preserve">Ako hodnotíte prínos navštevovania kurzov a školení pre Váš pracovný život? </w:t>
      </w:r>
    </w:p>
    <w:p w:rsidR="00CD58DE" w:rsidRPr="0033282C" w:rsidRDefault="00CD58DE" w:rsidP="00455AFD">
      <w:pPr>
        <w:pStyle w:val="Zkladntext"/>
        <w:numPr>
          <w:ilvl w:val="0"/>
          <w:numId w:val="32"/>
        </w:numPr>
        <w:shd w:val="clear" w:color="auto" w:fill="FFFFFF"/>
        <w:tabs>
          <w:tab w:val="left" w:pos="0"/>
        </w:tabs>
        <w:spacing w:after="0"/>
        <w:ind w:left="1057"/>
        <w:rPr>
          <w:rFonts w:asciiTheme="minorHAnsi" w:hAnsiTheme="minorHAnsi"/>
        </w:rPr>
      </w:pPr>
      <w:r w:rsidRPr="0033282C">
        <w:rPr>
          <w:rFonts w:asciiTheme="minorHAnsi" w:hAnsiTheme="minorHAnsi"/>
        </w:rPr>
        <w:t>veľmi užitočné</w:t>
      </w:r>
    </w:p>
    <w:p w:rsidR="00CD58DE" w:rsidRPr="0033282C" w:rsidRDefault="00CD58DE" w:rsidP="00455AFD">
      <w:pPr>
        <w:pStyle w:val="Zkladntext"/>
        <w:numPr>
          <w:ilvl w:val="0"/>
          <w:numId w:val="32"/>
        </w:numPr>
        <w:shd w:val="clear" w:color="auto" w:fill="FFFFFF"/>
        <w:tabs>
          <w:tab w:val="left" w:pos="0"/>
        </w:tabs>
        <w:spacing w:after="0"/>
        <w:ind w:left="1057"/>
        <w:rPr>
          <w:rFonts w:asciiTheme="minorHAnsi" w:hAnsiTheme="minorHAnsi"/>
        </w:rPr>
      </w:pPr>
      <w:r w:rsidRPr="0033282C">
        <w:rPr>
          <w:rFonts w:asciiTheme="minorHAnsi" w:hAnsiTheme="minorHAnsi"/>
        </w:rPr>
        <w:t>čiastočne užitočné</w:t>
      </w:r>
    </w:p>
    <w:p w:rsidR="00CD58DE" w:rsidRPr="0033282C" w:rsidRDefault="00CD58DE" w:rsidP="00455AFD">
      <w:pPr>
        <w:pStyle w:val="Zkladntext"/>
        <w:numPr>
          <w:ilvl w:val="0"/>
          <w:numId w:val="32"/>
        </w:numPr>
        <w:shd w:val="clear" w:color="auto" w:fill="FFFFFF"/>
        <w:tabs>
          <w:tab w:val="left" w:pos="0"/>
        </w:tabs>
        <w:spacing w:after="0"/>
        <w:ind w:left="1057"/>
        <w:rPr>
          <w:rFonts w:asciiTheme="minorHAnsi" w:hAnsiTheme="minorHAnsi"/>
        </w:rPr>
      </w:pPr>
      <w:r w:rsidRPr="0033282C">
        <w:rPr>
          <w:rFonts w:asciiTheme="minorHAnsi" w:hAnsiTheme="minorHAnsi"/>
        </w:rPr>
        <w:t>málo užitočné</w:t>
      </w:r>
    </w:p>
    <w:p w:rsidR="00CD58DE" w:rsidRPr="0033282C" w:rsidRDefault="00CD58DE" w:rsidP="00455AFD">
      <w:pPr>
        <w:pStyle w:val="Zkladntext"/>
        <w:numPr>
          <w:ilvl w:val="0"/>
          <w:numId w:val="32"/>
        </w:numPr>
        <w:shd w:val="clear" w:color="auto" w:fill="FFFFFF"/>
        <w:tabs>
          <w:tab w:val="left" w:pos="0"/>
        </w:tabs>
        <w:spacing w:after="0"/>
        <w:ind w:left="1057"/>
        <w:rPr>
          <w:rFonts w:asciiTheme="minorHAnsi" w:hAnsiTheme="minorHAnsi"/>
        </w:rPr>
      </w:pPr>
      <w:r w:rsidRPr="0033282C">
        <w:rPr>
          <w:rFonts w:asciiTheme="minorHAnsi" w:hAnsiTheme="minorHAnsi"/>
        </w:rPr>
        <w:t>neužitočné</w:t>
      </w:r>
    </w:p>
    <w:p w:rsidR="00CD58DE" w:rsidRPr="0033282C" w:rsidRDefault="00CD58DE" w:rsidP="00CD58DE">
      <w:pPr>
        <w:pStyle w:val="Zkladntext"/>
        <w:spacing w:after="0"/>
        <w:ind w:left="350"/>
        <w:rPr>
          <w:rFonts w:asciiTheme="minorHAnsi" w:hAnsiTheme="minorHAnsi"/>
        </w:rPr>
      </w:pPr>
      <w:r w:rsidRPr="0033282C">
        <w:rPr>
          <w:rFonts w:asciiTheme="minorHAnsi" w:hAnsiTheme="minorHAnsi"/>
        </w:rPr>
        <w:t xml:space="preserve">Mohli by ste prosím konkretizovať, v čom pre Vás kurzy boli užitočné či neužitočné: </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33"/>
        </w:numPr>
        <w:shd w:val="clear" w:color="auto" w:fill="FFFFFF"/>
        <w:tabs>
          <w:tab w:val="left" w:pos="0"/>
        </w:tabs>
        <w:spacing w:after="0"/>
        <w:rPr>
          <w:rFonts w:asciiTheme="minorHAnsi" w:hAnsiTheme="minorHAnsi"/>
        </w:rPr>
      </w:pPr>
      <w:r w:rsidRPr="0033282C">
        <w:rPr>
          <w:rFonts w:asciiTheme="minorHAnsi" w:hAnsiTheme="minorHAnsi"/>
          <w:b/>
        </w:rPr>
        <w:t>Nakoľko bol pre Vás vo všeobecnosti zrozumiteľný obsah kurzu/</w:t>
      </w:r>
      <w:proofErr w:type="spellStart"/>
      <w:r w:rsidRPr="0033282C">
        <w:rPr>
          <w:rFonts w:asciiTheme="minorHAnsi" w:hAnsiTheme="minorHAnsi"/>
          <w:b/>
        </w:rPr>
        <w:t>ov</w:t>
      </w:r>
      <w:proofErr w:type="spellEnd"/>
      <w:r w:rsidRPr="0033282C">
        <w:rPr>
          <w:rFonts w:asciiTheme="minorHAnsi" w:hAnsiTheme="minorHAnsi"/>
          <w:b/>
        </w:rPr>
        <w:t>?</w:t>
      </w:r>
    </w:p>
    <w:p w:rsidR="00CD58DE" w:rsidRPr="0033282C" w:rsidRDefault="00CD58DE" w:rsidP="00455AFD">
      <w:pPr>
        <w:pStyle w:val="Zkladntext"/>
        <w:numPr>
          <w:ilvl w:val="0"/>
          <w:numId w:val="34"/>
        </w:numPr>
        <w:shd w:val="clear" w:color="auto" w:fill="FFFFFF"/>
        <w:tabs>
          <w:tab w:val="left" w:pos="0"/>
        </w:tabs>
        <w:spacing w:after="0"/>
        <w:ind w:left="1057"/>
        <w:rPr>
          <w:rFonts w:asciiTheme="minorHAnsi" w:hAnsiTheme="minorHAnsi"/>
        </w:rPr>
      </w:pPr>
      <w:r w:rsidRPr="0033282C">
        <w:rPr>
          <w:rFonts w:asciiTheme="minorHAnsi" w:hAnsiTheme="minorHAnsi"/>
        </w:rPr>
        <w:t>veľmi zrozumiteľný</w:t>
      </w:r>
    </w:p>
    <w:p w:rsidR="00CD58DE" w:rsidRPr="0033282C" w:rsidRDefault="00CD58DE" w:rsidP="00455AFD">
      <w:pPr>
        <w:pStyle w:val="Zkladntext"/>
        <w:numPr>
          <w:ilvl w:val="0"/>
          <w:numId w:val="34"/>
        </w:numPr>
        <w:shd w:val="clear" w:color="auto" w:fill="FFFFFF"/>
        <w:tabs>
          <w:tab w:val="left" w:pos="0"/>
        </w:tabs>
        <w:spacing w:after="0"/>
        <w:ind w:left="1057"/>
        <w:rPr>
          <w:rFonts w:asciiTheme="minorHAnsi" w:hAnsiTheme="minorHAnsi"/>
        </w:rPr>
      </w:pPr>
      <w:r w:rsidRPr="0033282C">
        <w:rPr>
          <w:rFonts w:asciiTheme="minorHAnsi" w:hAnsiTheme="minorHAnsi"/>
        </w:rPr>
        <w:t>niečo bolo zrozumiteľné, niečo nie</w:t>
      </w:r>
    </w:p>
    <w:p w:rsidR="00CD58DE" w:rsidRPr="0033282C" w:rsidRDefault="00CD58DE" w:rsidP="00455AFD">
      <w:pPr>
        <w:pStyle w:val="Zkladntext"/>
        <w:numPr>
          <w:ilvl w:val="0"/>
          <w:numId w:val="34"/>
        </w:numPr>
        <w:shd w:val="clear" w:color="auto" w:fill="FFFFFF"/>
        <w:tabs>
          <w:tab w:val="left" w:pos="0"/>
        </w:tabs>
        <w:spacing w:after="0"/>
        <w:ind w:left="1057"/>
        <w:rPr>
          <w:rFonts w:asciiTheme="minorHAnsi" w:hAnsiTheme="minorHAnsi"/>
        </w:rPr>
      </w:pPr>
      <w:r w:rsidRPr="0033282C">
        <w:rPr>
          <w:rFonts w:asciiTheme="minorHAnsi" w:hAnsiTheme="minorHAnsi"/>
        </w:rPr>
        <w:t>nerozumel/a som väčšine obsahu</w:t>
      </w:r>
    </w:p>
    <w:p w:rsidR="00CD58DE" w:rsidRPr="0033282C" w:rsidRDefault="00CD58DE" w:rsidP="00CD58DE">
      <w:pPr>
        <w:pStyle w:val="Zkladntext"/>
        <w:ind w:left="350"/>
        <w:rPr>
          <w:rFonts w:asciiTheme="minorHAnsi" w:hAnsiTheme="minorHAnsi"/>
        </w:rPr>
      </w:pPr>
    </w:p>
    <w:p w:rsidR="00CD58DE" w:rsidRPr="0033282C" w:rsidRDefault="00CD58DE" w:rsidP="00455AFD">
      <w:pPr>
        <w:pStyle w:val="Zkladntext"/>
        <w:numPr>
          <w:ilvl w:val="0"/>
          <w:numId w:val="35"/>
        </w:numPr>
        <w:shd w:val="clear" w:color="auto" w:fill="FFFFFF"/>
        <w:tabs>
          <w:tab w:val="left" w:pos="0"/>
        </w:tabs>
        <w:spacing w:after="0"/>
        <w:rPr>
          <w:rFonts w:asciiTheme="minorHAnsi" w:hAnsiTheme="minorHAnsi"/>
        </w:rPr>
      </w:pPr>
      <w:r w:rsidRPr="0033282C">
        <w:rPr>
          <w:rFonts w:asciiTheme="minorHAnsi" w:hAnsiTheme="minorHAnsi"/>
          <w:b/>
        </w:rPr>
        <w:t>Ako hodnotíte tempo, v akom bol/i kurz/y vo všeobecnosti vedené?</w:t>
      </w:r>
    </w:p>
    <w:p w:rsidR="00CD58DE" w:rsidRPr="0033282C" w:rsidRDefault="00CD58DE" w:rsidP="00455AFD">
      <w:pPr>
        <w:pStyle w:val="Zkladntext"/>
        <w:numPr>
          <w:ilvl w:val="0"/>
          <w:numId w:val="36"/>
        </w:numPr>
        <w:shd w:val="clear" w:color="auto" w:fill="FFFFFF"/>
        <w:tabs>
          <w:tab w:val="left" w:pos="0"/>
        </w:tabs>
        <w:spacing w:after="0"/>
        <w:ind w:left="1057"/>
        <w:rPr>
          <w:rFonts w:asciiTheme="minorHAnsi" w:hAnsiTheme="minorHAnsi"/>
        </w:rPr>
      </w:pPr>
      <w:r w:rsidRPr="0033282C">
        <w:rPr>
          <w:rFonts w:asciiTheme="minorHAnsi" w:hAnsiTheme="minorHAnsi"/>
        </w:rPr>
        <w:t>primerané</w:t>
      </w:r>
    </w:p>
    <w:p w:rsidR="00CD58DE" w:rsidRPr="0033282C" w:rsidRDefault="00CD58DE" w:rsidP="00455AFD">
      <w:pPr>
        <w:pStyle w:val="Zkladntext"/>
        <w:numPr>
          <w:ilvl w:val="0"/>
          <w:numId w:val="36"/>
        </w:numPr>
        <w:shd w:val="clear" w:color="auto" w:fill="FFFFFF"/>
        <w:tabs>
          <w:tab w:val="left" w:pos="0"/>
        </w:tabs>
        <w:spacing w:after="0"/>
        <w:ind w:left="1057"/>
        <w:rPr>
          <w:rFonts w:asciiTheme="minorHAnsi" w:hAnsiTheme="minorHAnsi"/>
        </w:rPr>
      </w:pPr>
      <w:r w:rsidRPr="0033282C">
        <w:rPr>
          <w:rFonts w:asciiTheme="minorHAnsi" w:hAnsiTheme="minorHAnsi"/>
        </w:rPr>
        <w:t xml:space="preserve">pomalé </w:t>
      </w:r>
    </w:p>
    <w:p w:rsidR="00CD58DE" w:rsidRPr="0033282C" w:rsidRDefault="00CD58DE" w:rsidP="00455AFD">
      <w:pPr>
        <w:pStyle w:val="Zkladntext"/>
        <w:numPr>
          <w:ilvl w:val="0"/>
          <w:numId w:val="36"/>
        </w:numPr>
        <w:shd w:val="clear" w:color="auto" w:fill="FFFFFF"/>
        <w:tabs>
          <w:tab w:val="left" w:pos="0"/>
        </w:tabs>
        <w:spacing w:after="0"/>
        <w:ind w:left="1057"/>
        <w:rPr>
          <w:rFonts w:asciiTheme="minorHAnsi" w:hAnsiTheme="minorHAnsi"/>
        </w:rPr>
      </w:pPr>
      <w:r w:rsidRPr="0033282C">
        <w:rPr>
          <w:rFonts w:asciiTheme="minorHAnsi" w:hAnsiTheme="minorHAnsi"/>
        </w:rPr>
        <w:t>rýchle</w:t>
      </w:r>
    </w:p>
    <w:p w:rsidR="00CD58DE" w:rsidRPr="0033282C" w:rsidRDefault="00CD58DE" w:rsidP="00CD58DE">
      <w:pPr>
        <w:pStyle w:val="Zkladntext"/>
        <w:ind w:left="350"/>
        <w:rPr>
          <w:rFonts w:asciiTheme="minorHAnsi" w:hAnsiTheme="minorHAnsi"/>
        </w:rPr>
      </w:pPr>
    </w:p>
    <w:p w:rsidR="00CD58DE" w:rsidRPr="0033282C" w:rsidRDefault="00CD58DE" w:rsidP="00455AFD">
      <w:pPr>
        <w:pStyle w:val="Zkladntext"/>
        <w:numPr>
          <w:ilvl w:val="0"/>
          <w:numId w:val="37"/>
        </w:numPr>
        <w:shd w:val="clear" w:color="auto" w:fill="FFFFFF"/>
        <w:tabs>
          <w:tab w:val="left" w:pos="0"/>
        </w:tabs>
        <w:spacing w:after="0"/>
        <w:rPr>
          <w:rFonts w:asciiTheme="minorHAnsi" w:hAnsiTheme="minorHAnsi"/>
        </w:rPr>
      </w:pPr>
      <w:r w:rsidRPr="0033282C">
        <w:rPr>
          <w:rFonts w:asciiTheme="minorHAnsi" w:hAnsiTheme="minorHAnsi"/>
          <w:b/>
        </w:rPr>
        <w:t xml:space="preserve">Aká forma  vzdelávacích kurzov Vám najviac vyhovuje ? </w:t>
      </w:r>
    </w:p>
    <w:p w:rsidR="00CD58DE" w:rsidRPr="0033282C" w:rsidRDefault="00CD58DE" w:rsidP="00455AFD">
      <w:pPr>
        <w:pStyle w:val="Zkladntext"/>
        <w:numPr>
          <w:ilvl w:val="0"/>
          <w:numId w:val="38"/>
        </w:numPr>
        <w:shd w:val="clear" w:color="auto" w:fill="FFFFFF"/>
        <w:tabs>
          <w:tab w:val="left" w:pos="0"/>
        </w:tabs>
        <w:spacing w:after="0"/>
        <w:rPr>
          <w:rFonts w:asciiTheme="minorHAnsi" w:hAnsiTheme="minorHAnsi"/>
        </w:rPr>
      </w:pPr>
      <w:r w:rsidRPr="0033282C">
        <w:rPr>
          <w:rFonts w:asciiTheme="minorHAnsi" w:hAnsiTheme="minorHAnsi"/>
        </w:rPr>
        <w:t>klasický prezenčný kurz (lektor/ka a účastníci)</w:t>
      </w:r>
    </w:p>
    <w:p w:rsidR="00CD58DE" w:rsidRPr="0033282C" w:rsidRDefault="00CD58DE" w:rsidP="00455AFD">
      <w:pPr>
        <w:pStyle w:val="Zkladntext"/>
        <w:numPr>
          <w:ilvl w:val="0"/>
          <w:numId w:val="38"/>
        </w:numPr>
        <w:shd w:val="clear" w:color="auto" w:fill="FFFFFF"/>
        <w:tabs>
          <w:tab w:val="left" w:pos="0"/>
        </w:tabs>
        <w:spacing w:after="0"/>
        <w:rPr>
          <w:rFonts w:asciiTheme="minorHAnsi" w:hAnsiTheme="minorHAnsi"/>
        </w:rPr>
      </w:pPr>
      <w:r w:rsidRPr="0033282C">
        <w:rPr>
          <w:rFonts w:asciiTheme="minorHAnsi" w:hAnsiTheme="minorHAnsi"/>
        </w:rPr>
        <w:t>diaľková forma  (prostredníctvom internetu)</w:t>
      </w:r>
    </w:p>
    <w:p w:rsidR="00CD58DE" w:rsidRPr="0033282C" w:rsidRDefault="00CD58DE" w:rsidP="00455AFD">
      <w:pPr>
        <w:pStyle w:val="Zkladntext"/>
        <w:numPr>
          <w:ilvl w:val="0"/>
          <w:numId w:val="38"/>
        </w:numPr>
        <w:shd w:val="clear" w:color="auto" w:fill="FFFFFF"/>
        <w:tabs>
          <w:tab w:val="left" w:pos="0"/>
        </w:tabs>
        <w:spacing w:after="0"/>
        <w:rPr>
          <w:rFonts w:asciiTheme="minorHAnsi" w:hAnsiTheme="minorHAnsi"/>
        </w:rPr>
      </w:pPr>
      <w:r w:rsidRPr="0033282C">
        <w:rPr>
          <w:rFonts w:asciiTheme="minorHAnsi" w:hAnsiTheme="minorHAnsi"/>
        </w:rPr>
        <w:t>kombinácia klasickej a diaľkovej formy</w:t>
      </w:r>
    </w:p>
    <w:p w:rsidR="00CD58DE" w:rsidRPr="0033282C" w:rsidRDefault="00CD58DE" w:rsidP="00455AFD">
      <w:pPr>
        <w:pStyle w:val="Zkladntext"/>
        <w:numPr>
          <w:ilvl w:val="0"/>
          <w:numId w:val="38"/>
        </w:numPr>
        <w:shd w:val="clear" w:color="auto" w:fill="FFFFFF"/>
        <w:tabs>
          <w:tab w:val="left" w:pos="0"/>
        </w:tabs>
        <w:spacing w:after="0"/>
        <w:rPr>
          <w:rFonts w:asciiTheme="minorHAnsi" w:hAnsiTheme="minorHAnsi"/>
        </w:rPr>
      </w:pPr>
      <w:r w:rsidRPr="0033282C">
        <w:rPr>
          <w:rFonts w:asciiTheme="minorHAnsi" w:hAnsiTheme="minorHAnsi"/>
        </w:rPr>
        <w:t>iné......................................................................</w:t>
      </w:r>
    </w:p>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39"/>
        </w:numPr>
        <w:shd w:val="clear" w:color="auto" w:fill="FFFFFF"/>
        <w:tabs>
          <w:tab w:val="left" w:pos="0"/>
        </w:tabs>
        <w:spacing w:after="0"/>
        <w:rPr>
          <w:rFonts w:asciiTheme="minorHAnsi" w:hAnsiTheme="minorHAnsi"/>
        </w:rPr>
      </w:pPr>
      <w:r w:rsidRPr="0033282C">
        <w:rPr>
          <w:rFonts w:asciiTheme="minorHAnsi" w:hAnsiTheme="minorHAnsi"/>
          <w:b/>
        </w:rPr>
        <w:t xml:space="preserve">V akej oblasti cítite potrebu vlastného rozvoja? </w:t>
      </w:r>
    </w:p>
    <w:tbl>
      <w:tblPr>
        <w:tblW w:w="0" w:type="auto"/>
        <w:tblInd w:w="22" w:type="dxa"/>
        <w:tblLayout w:type="fixed"/>
        <w:tblCellMar>
          <w:top w:w="28" w:type="dxa"/>
          <w:left w:w="78" w:type="dxa"/>
          <w:bottom w:w="28" w:type="dxa"/>
        </w:tblCellMar>
        <w:tblLook w:val="0000" w:firstRow="0" w:lastRow="0" w:firstColumn="0" w:lastColumn="0" w:noHBand="0" w:noVBand="0"/>
      </w:tblPr>
      <w:tblGrid>
        <w:gridCol w:w="7486"/>
      </w:tblGrid>
      <w:tr w:rsidR="00CD58DE" w:rsidRPr="0033282C" w:rsidTr="004114A4">
        <w:tc>
          <w:tcPr>
            <w:tcW w:w="74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D58DE" w:rsidRPr="0033282C" w:rsidRDefault="004945D0" w:rsidP="004114A4">
            <w:pPr>
              <w:pStyle w:val="TableContents"/>
              <w:rPr>
                <w:rFonts w:asciiTheme="minorHAnsi" w:hAnsiTheme="minorHAnsi"/>
              </w:rPr>
            </w:pPr>
            <w:r>
              <w:rPr>
                <w:rFonts w:asciiTheme="minorHAnsi" w:hAnsiTheme="minorHAnsi"/>
              </w:rPr>
              <w:br/>
            </w:r>
            <w:r w:rsidR="00CD58DE" w:rsidRPr="0033282C">
              <w:rPr>
                <w:rFonts w:asciiTheme="minorHAnsi" w:hAnsiTheme="minorHAnsi"/>
              </w:rPr>
              <w:br/>
            </w:r>
          </w:p>
        </w:tc>
      </w:tr>
    </w:tbl>
    <w:p w:rsidR="00CD58DE" w:rsidRPr="0033282C" w:rsidRDefault="00CD58DE" w:rsidP="00CD58DE">
      <w:pPr>
        <w:pStyle w:val="Zkladntext"/>
        <w:rPr>
          <w:rFonts w:asciiTheme="minorHAnsi" w:hAnsiTheme="minorHAnsi"/>
        </w:rPr>
      </w:pPr>
    </w:p>
    <w:p w:rsidR="00CD58DE" w:rsidRPr="0033282C" w:rsidRDefault="00CD58DE" w:rsidP="00455AFD">
      <w:pPr>
        <w:pStyle w:val="Zkladntext"/>
        <w:numPr>
          <w:ilvl w:val="0"/>
          <w:numId w:val="40"/>
        </w:numPr>
        <w:shd w:val="clear" w:color="auto" w:fill="FFFFFF"/>
        <w:tabs>
          <w:tab w:val="left" w:pos="0"/>
        </w:tabs>
        <w:spacing w:after="0"/>
        <w:rPr>
          <w:rFonts w:asciiTheme="minorHAnsi" w:hAnsiTheme="minorHAnsi"/>
        </w:rPr>
      </w:pPr>
      <w:r w:rsidRPr="0033282C">
        <w:rPr>
          <w:rFonts w:asciiTheme="minorHAnsi" w:hAnsiTheme="minorHAnsi"/>
          <w:b/>
        </w:rPr>
        <w:t>Tu máte priestor pre uvedenie ďalších postrehov v oblasti zamestnanosti ľudí nad 50 rokov:</w:t>
      </w:r>
    </w:p>
    <w:tbl>
      <w:tblPr>
        <w:tblW w:w="0" w:type="auto"/>
        <w:tblInd w:w="-46" w:type="dxa"/>
        <w:tblLayout w:type="fixed"/>
        <w:tblCellMar>
          <w:top w:w="28" w:type="dxa"/>
          <w:left w:w="10" w:type="dxa"/>
          <w:bottom w:w="28" w:type="dxa"/>
        </w:tblCellMar>
        <w:tblLook w:val="0000" w:firstRow="0" w:lastRow="0" w:firstColumn="0" w:lastColumn="0" w:noHBand="0" w:noVBand="0"/>
      </w:tblPr>
      <w:tblGrid>
        <w:gridCol w:w="7498"/>
      </w:tblGrid>
      <w:tr w:rsidR="00CD58DE" w:rsidRPr="0033282C" w:rsidTr="004114A4">
        <w:tc>
          <w:tcPr>
            <w:tcW w:w="7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D58DE" w:rsidRPr="0033282C" w:rsidRDefault="00CD58DE" w:rsidP="004114A4">
            <w:pPr>
              <w:pStyle w:val="TableContents"/>
              <w:rPr>
                <w:rFonts w:asciiTheme="minorHAnsi" w:hAnsiTheme="minorHAnsi"/>
              </w:rPr>
            </w:pPr>
            <w:r w:rsidRPr="0033282C">
              <w:rPr>
                <w:rFonts w:asciiTheme="minorHAnsi" w:hAnsiTheme="minorHAnsi"/>
              </w:rPr>
              <w:lastRenderedPageBreak/>
              <w:br/>
            </w:r>
            <w:r w:rsidRPr="0033282C">
              <w:rPr>
                <w:rFonts w:asciiTheme="minorHAnsi" w:hAnsiTheme="minorHAnsi"/>
              </w:rPr>
              <w:br/>
            </w:r>
          </w:p>
        </w:tc>
      </w:tr>
    </w:tbl>
    <w:p w:rsidR="00CD58DE" w:rsidRPr="0033282C" w:rsidRDefault="00CD58DE" w:rsidP="00CD58DE">
      <w:pPr>
        <w:pStyle w:val="Zkladntext"/>
        <w:rPr>
          <w:rFonts w:asciiTheme="minorHAnsi" w:hAnsiTheme="minorHAnsi"/>
        </w:rPr>
      </w:pPr>
    </w:p>
    <w:p w:rsidR="00CD58DE" w:rsidRPr="0033282C" w:rsidRDefault="00CD58DE" w:rsidP="00CD58DE">
      <w:pPr>
        <w:pStyle w:val="Zkladntext"/>
        <w:shd w:val="clear" w:color="auto" w:fill="D9D9D9"/>
        <w:spacing w:after="0"/>
        <w:jc w:val="both"/>
        <w:rPr>
          <w:rFonts w:asciiTheme="minorHAnsi" w:hAnsiTheme="minorHAnsi"/>
          <w:b/>
          <w:sz w:val="28"/>
        </w:rPr>
      </w:pPr>
      <w:r w:rsidRPr="0033282C">
        <w:rPr>
          <w:rFonts w:asciiTheme="minorHAnsi" w:hAnsiTheme="minorHAnsi"/>
          <w:b/>
        </w:rPr>
        <w:t xml:space="preserve">C - Na záver prosím zodpovedajte niekoľko otázok o Vás: </w:t>
      </w:r>
    </w:p>
    <w:p w:rsidR="00CD58DE" w:rsidRPr="0033282C" w:rsidRDefault="00CD58DE" w:rsidP="00CD58DE">
      <w:pPr>
        <w:pStyle w:val="Zkladntext"/>
        <w:spacing w:after="0"/>
        <w:rPr>
          <w:rFonts w:asciiTheme="minorHAnsi" w:hAnsiTheme="minorHAnsi"/>
          <w:sz w:val="24"/>
        </w:rPr>
      </w:pPr>
      <w:r w:rsidRPr="0033282C">
        <w:rPr>
          <w:rFonts w:asciiTheme="minorHAnsi" w:hAnsiTheme="minorHAnsi"/>
          <w:b/>
          <w:sz w:val="28"/>
        </w:rPr>
        <w:br/>
      </w:r>
      <w:r w:rsidRPr="0033282C">
        <w:rPr>
          <w:rFonts w:asciiTheme="minorHAnsi" w:hAnsiTheme="minorHAnsi"/>
          <w:b/>
        </w:rPr>
        <w:t>1. Ste: 2. Koľko máte rokov:  …....….</w:t>
      </w:r>
    </w:p>
    <w:p w:rsidR="00CD58DE" w:rsidRPr="0033282C" w:rsidRDefault="00CD58DE" w:rsidP="00455AFD">
      <w:pPr>
        <w:pStyle w:val="Zkladntext"/>
        <w:numPr>
          <w:ilvl w:val="0"/>
          <w:numId w:val="41"/>
        </w:numPr>
        <w:shd w:val="clear" w:color="auto" w:fill="FFFFFF"/>
        <w:tabs>
          <w:tab w:val="left" w:pos="0"/>
        </w:tabs>
        <w:spacing w:after="0"/>
        <w:rPr>
          <w:rFonts w:asciiTheme="minorHAnsi" w:hAnsiTheme="minorHAnsi"/>
        </w:rPr>
      </w:pPr>
      <w:r w:rsidRPr="0033282C">
        <w:rPr>
          <w:rFonts w:asciiTheme="minorHAnsi" w:hAnsiTheme="minorHAnsi"/>
        </w:rPr>
        <w:t>muž</w:t>
      </w:r>
    </w:p>
    <w:p w:rsidR="00CD58DE" w:rsidRPr="0033282C" w:rsidRDefault="00CD58DE" w:rsidP="00455AFD">
      <w:pPr>
        <w:pStyle w:val="Zkladntext"/>
        <w:numPr>
          <w:ilvl w:val="0"/>
          <w:numId w:val="41"/>
        </w:numPr>
        <w:shd w:val="clear" w:color="auto" w:fill="FFFFFF"/>
        <w:tabs>
          <w:tab w:val="left" w:pos="0"/>
        </w:tabs>
        <w:spacing w:after="0"/>
        <w:rPr>
          <w:rFonts w:asciiTheme="minorHAnsi" w:hAnsiTheme="minorHAnsi"/>
        </w:rPr>
      </w:pPr>
      <w:r w:rsidRPr="0033282C">
        <w:rPr>
          <w:rFonts w:asciiTheme="minorHAnsi" w:hAnsiTheme="minorHAnsi"/>
        </w:rPr>
        <w:t>žena</w:t>
      </w:r>
    </w:p>
    <w:p w:rsidR="00CD58DE" w:rsidRPr="0033282C" w:rsidRDefault="00CD58DE" w:rsidP="00CD58DE">
      <w:pPr>
        <w:pStyle w:val="Zkladntext"/>
        <w:rPr>
          <w:rFonts w:asciiTheme="minorHAnsi" w:hAnsiTheme="minorHAnsi"/>
        </w:rPr>
      </w:pPr>
    </w:p>
    <w:p w:rsidR="00CD58DE" w:rsidRPr="0033282C" w:rsidRDefault="00CD58DE" w:rsidP="00CD58DE">
      <w:pPr>
        <w:pStyle w:val="Zkladntext"/>
        <w:spacing w:after="0"/>
        <w:rPr>
          <w:rFonts w:asciiTheme="minorHAnsi" w:hAnsiTheme="minorHAnsi"/>
          <w:sz w:val="24"/>
        </w:rPr>
      </w:pPr>
      <w:r w:rsidRPr="0033282C">
        <w:rPr>
          <w:rFonts w:asciiTheme="minorHAnsi" w:hAnsiTheme="minorHAnsi"/>
          <w:b/>
        </w:rPr>
        <w:t xml:space="preserve">3. Aké je Vaše najvyššie dosiahnuté vzdelanie? </w:t>
      </w:r>
      <w:r w:rsidRPr="0033282C">
        <w:rPr>
          <w:rFonts w:asciiTheme="minorHAnsi" w:hAnsiTheme="minorHAnsi"/>
          <w:b/>
        </w:rPr>
        <w:tab/>
      </w:r>
      <w:r w:rsidRPr="0033282C">
        <w:rPr>
          <w:rFonts w:asciiTheme="minorHAnsi" w:hAnsiTheme="minorHAnsi"/>
          <w:b/>
        </w:rPr>
        <w:tab/>
      </w:r>
      <w:r w:rsidRPr="0033282C">
        <w:rPr>
          <w:rFonts w:asciiTheme="minorHAnsi" w:hAnsiTheme="minorHAnsi"/>
          <w:b/>
        </w:rPr>
        <w:tab/>
        <w:t xml:space="preserve">4. V ktorom okrese žijete: </w:t>
      </w:r>
    </w:p>
    <w:p w:rsidR="00CD58DE" w:rsidRPr="0033282C" w:rsidRDefault="00CD58DE" w:rsidP="00455AFD">
      <w:pPr>
        <w:pStyle w:val="Zkladntext"/>
        <w:numPr>
          <w:ilvl w:val="0"/>
          <w:numId w:val="42"/>
        </w:numPr>
        <w:shd w:val="clear" w:color="auto" w:fill="FFFFFF"/>
        <w:tabs>
          <w:tab w:val="left" w:pos="0"/>
        </w:tabs>
        <w:spacing w:after="0"/>
        <w:rPr>
          <w:rFonts w:asciiTheme="minorHAnsi" w:hAnsiTheme="minorHAnsi"/>
        </w:rPr>
      </w:pPr>
      <w:r w:rsidRPr="0033282C">
        <w:rPr>
          <w:rFonts w:asciiTheme="minorHAnsi" w:hAnsiTheme="minorHAnsi"/>
        </w:rPr>
        <w:t xml:space="preserve">žiadne </w:t>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t xml:space="preserve">      </w:t>
      </w:r>
      <w:r w:rsidRPr="0033282C">
        <w:rPr>
          <w:rFonts w:asciiTheme="minorHAnsi" w:hAnsiTheme="minorHAnsi"/>
        </w:rPr>
        <w:tab/>
        <w:t xml:space="preserve">1. Zvolen </w:t>
      </w:r>
    </w:p>
    <w:p w:rsidR="00CD58DE" w:rsidRPr="0033282C" w:rsidRDefault="00CD58DE" w:rsidP="00455AFD">
      <w:pPr>
        <w:pStyle w:val="Zkladntext"/>
        <w:numPr>
          <w:ilvl w:val="0"/>
          <w:numId w:val="42"/>
        </w:numPr>
        <w:shd w:val="clear" w:color="auto" w:fill="FFFFFF"/>
        <w:tabs>
          <w:tab w:val="left" w:pos="0"/>
        </w:tabs>
        <w:spacing w:after="0"/>
        <w:rPr>
          <w:rFonts w:asciiTheme="minorHAnsi" w:hAnsiTheme="minorHAnsi"/>
        </w:rPr>
      </w:pPr>
      <w:r w:rsidRPr="0033282C">
        <w:rPr>
          <w:rFonts w:asciiTheme="minorHAnsi" w:hAnsiTheme="minorHAnsi"/>
        </w:rPr>
        <w:t>základné</w:t>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t xml:space="preserve">       </w:t>
      </w:r>
      <w:r w:rsidRPr="0033282C">
        <w:rPr>
          <w:rFonts w:asciiTheme="minorHAnsi" w:hAnsiTheme="minorHAnsi"/>
        </w:rPr>
        <w:tab/>
        <w:t xml:space="preserve">2. Krupina </w:t>
      </w:r>
    </w:p>
    <w:p w:rsidR="00CD58DE" w:rsidRPr="0033282C" w:rsidRDefault="00CD58DE" w:rsidP="00455AFD">
      <w:pPr>
        <w:pStyle w:val="Zkladntext"/>
        <w:numPr>
          <w:ilvl w:val="0"/>
          <w:numId w:val="42"/>
        </w:numPr>
        <w:shd w:val="clear" w:color="auto" w:fill="FFFFFF"/>
        <w:tabs>
          <w:tab w:val="left" w:pos="0"/>
        </w:tabs>
        <w:spacing w:after="0"/>
        <w:rPr>
          <w:rFonts w:asciiTheme="minorHAnsi" w:hAnsiTheme="minorHAnsi"/>
        </w:rPr>
      </w:pPr>
      <w:r w:rsidRPr="0033282C">
        <w:rPr>
          <w:rFonts w:asciiTheme="minorHAnsi" w:hAnsiTheme="minorHAnsi"/>
        </w:rPr>
        <w:t>stredná škola bez maturity</w:t>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t xml:space="preserve">       </w:t>
      </w:r>
      <w:r w:rsidRPr="0033282C">
        <w:rPr>
          <w:rFonts w:asciiTheme="minorHAnsi" w:hAnsiTheme="minorHAnsi"/>
        </w:rPr>
        <w:tab/>
        <w:t xml:space="preserve">3. Rimavská Sobota </w:t>
      </w:r>
    </w:p>
    <w:p w:rsidR="00CD58DE" w:rsidRPr="0033282C" w:rsidRDefault="00CD58DE" w:rsidP="00455AFD">
      <w:pPr>
        <w:pStyle w:val="Zkladntext"/>
        <w:numPr>
          <w:ilvl w:val="0"/>
          <w:numId w:val="42"/>
        </w:numPr>
        <w:shd w:val="clear" w:color="auto" w:fill="FFFFFF"/>
        <w:tabs>
          <w:tab w:val="left" w:pos="0"/>
        </w:tabs>
        <w:spacing w:after="0"/>
        <w:rPr>
          <w:rFonts w:asciiTheme="minorHAnsi" w:hAnsiTheme="minorHAnsi"/>
        </w:rPr>
      </w:pPr>
      <w:r w:rsidRPr="0033282C">
        <w:rPr>
          <w:rFonts w:asciiTheme="minorHAnsi" w:hAnsiTheme="minorHAnsi"/>
        </w:rPr>
        <w:t>stredná škola s maturitou</w:t>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r>
      <w:r w:rsidRPr="0033282C">
        <w:rPr>
          <w:rFonts w:asciiTheme="minorHAnsi" w:hAnsiTheme="minorHAnsi"/>
        </w:rPr>
        <w:tab/>
        <w:t xml:space="preserve">4. Veľký Krtíš </w:t>
      </w:r>
    </w:p>
    <w:p w:rsidR="00CD58DE" w:rsidRPr="0033282C" w:rsidRDefault="00CD58DE" w:rsidP="00455AFD">
      <w:pPr>
        <w:pStyle w:val="Zkladntext"/>
        <w:numPr>
          <w:ilvl w:val="0"/>
          <w:numId w:val="42"/>
        </w:numPr>
        <w:shd w:val="clear" w:color="auto" w:fill="FFFFFF"/>
        <w:tabs>
          <w:tab w:val="left" w:pos="0"/>
        </w:tabs>
        <w:spacing w:after="0"/>
        <w:rPr>
          <w:rFonts w:asciiTheme="minorHAnsi" w:hAnsiTheme="minorHAnsi"/>
        </w:rPr>
      </w:pPr>
      <w:r w:rsidRPr="0033282C">
        <w:rPr>
          <w:rFonts w:asciiTheme="minorHAnsi" w:hAnsiTheme="minorHAnsi"/>
        </w:rPr>
        <w:t>vysokoškolské vzdelanie</w:t>
      </w:r>
    </w:p>
    <w:p w:rsidR="00CD58DE" w:rsidRPr="0033282C" w:rsidRDefault="00CD58DE" w:rsidP="00CD58DE">
      <w:pPr>
        <w:pStyle w:val="Zkladntext"/>
        <w:spacing w:after="0"/>
        <w:rPr>
          <w:rFonts w:asciiTheme="minorHAnsi" w:hAnsiTheme="minorHAnsi"/>
        </w:rPr>
      </w:pPr>
      <w:r w:rsidRPr="0033282C">
        <w:rPr>
          <w:rFonts w:asciiTheme="minorHAnsi" w:hAnsiTheme="minorHAnsi"/>
        </w:rPr>
        <w:br/>
      </w:r>
      <w:r w:rsidRPr="0033282C">
        <w:rPr>
          <w:rFonts w:asciiTheme="minorHAnsi" w:hAnsiTheme="minorHAnsi"/>
          <w:b/>
        </w:rPr>
        <w:t>5. Koľko obyvateľov má vaša/e obec/mesto?</w:t>
      </w:r>
    </w:p>
    <w:p w:rsidR="00CD58DE" w:rsidRPr="0033282C" w:rsidRDefault="00CD58DE" w:rsidP="00455AFD">
      <w:pPr>
        <w:pStyle w:val="Zkladntext"/>
        <w:numPr>
          <w:ilvl w:val="1"/>
          <w:numId w:val="43"/>
        </w:numPr>
        <w:shd w:val="clear" w:color="auto" w:fill="FFFFFF"/>
        <w:tabs>
          <w:tab w:val="clear" w:pos="1414"/>
          <w:tab w:val="left" w:pos="0"/>
        </w:tabs>
        <w:spacing w:after="0"/>
        <w:ind w:left="709"/>
        <w:rPr>
          <w:rFonts w:asciiTheme="minorHAnsi" w:hAnsiTheme="minorHAnsi"/>
        </w:rPr>
      </w:pPr>
      <w:r w:rsidRPr="0033282C">
        <w:rPr>
          <w:rFonts w:asciiTheme="minorHAnsi" w:hAnsiTheme="minorHAnsi"/>
        </w:rPr>
        <w:t xml:space="preserve">do 500 obyvateľov </w:t>
      </w:r>
    </w:p>
    <w:p w:rsidR="00CD58DE" w:rsidRPr="0033282C" w:rsidRDefault="00CD58DE" w:rsidP="00455AFD">
      <w:pPr>
        <w:pStyle w:val="Zkladntext"/>
        <w:numPr>
          <w:ilvl w:val="1"/>
          <w:numId w:val="43"/>
        </w:numPr>
        <w:shd w:val="clear" w:color="auto" w:fill="FFFFFF"/>
        <w:tabs>
          <w:tab w:val="clear" w:pos="1414"/>
          <w:tab w:val="left" w:pos="0"/>
        </w:tabs>
        <w:spacing w:after="0"/>
        <w:ind w:left="709"/>
        <w:rPr>
          <w:rFonts w:asciiTheme="minorHAnsi" w:hAnsiTheme="minorHAnsi"/>
        </w:rPr>
      </w:pPr>
      <w:r w:rsidRPr="0033282C">
        <w:rPr>
          <w:rFonts w:asciiTheme="minorHAnsi" w:hAnsiTheme="minorHAnsi"/>
        </w:rPr>
        <w:t xml:space="preserve">501 – 2 000 obyvateľov </w:t>
      </w:r>
    </w:p>
    <w:p w:rsidR="00CD58DE" w:rsidRPr="0033282C" w:rsidRDefault="00CD58DE" w:rsidP="00455AFD">
      <w:pPr>
        <w:pStyle w:val="Zkladntext"/>
        <w:numPr>
          <w:ilvl w:val="1"/>
          <w:numId w:val="43"/>
        </w:numPr>
        <w:shd w:val="clear" w:color="auto" w:fill="FFFFFF"/>
        <w:tabs>
          <w:tab w:val="clear" w:pos="1414"/>
          <w:tab w:val="left" w:pos="0"/>
        </w:tabs>
        <w:spacing w:after="0"/>
        <w:ind w:left="709"/>
        <w:rPr>
          <w:rFonts w:asciiTheme="minorHAnsi" w:hAnsiTheme="minorHAnsi"/>
        </w:rPr>
      </w:pPr>
      <w:r w:rsidRPr="0033282C">
        <w:rPr>
          <w:rFonts w:asciiTheme="minorHAnsi" w:hAnsiTheme="minorHAnsi"/>
        </w:rPr>
        <w:t xml:space="preserve">2 001 – 5 000 obyvateľov </w:t>
      </w:r>
    </w:p>
    <w:p w:rsidR="00CD58DE" w:rsidRPr="0033282C" w:rsidRDefault="00CD58DE" w:rsidP="00455AFD">
      <w:pPr>
        <w:pStyle w:val="Zkladntext"/>
        <w:numPr>
          <w:ilvl w:val="1"/>
          <w:numId w:val="43"/>
        </w:numPr>
        <w:shd w:val="clear" w:color="auto" w:fill="FFFFFF"/>
        <w:tabs>
          <w:tab w:val="clear" w:pos="1414"/>
          <w:tab w:val="left" w:pos="0"/>
        </w:tabs>
        <w:spacing w:after="0"/>
        <w:ind w:left="709"/>
        <w:rPr>
          <w:rFonts w:asciiTheme="minorHAnsi" w:hAnsiTheme="minorHAnsi"/>
        </w:rPr>
      </w:pPr>
      <w:r w:rsidRPr="0033282C">
        <w:rPr>
          <w:rFonts w:asciiTheme="minorHAnsi" w:hAnsiTheme="minorHAnsi"/>
        </w:rPr>
        <w:t xml:space="preserve">5 001 – 20 000 obyvateľov </w:t>
      </w:r>
    </w:p>
    <w:p w:rsidR="00CD58DE" w:rsidRDefault="00CD58DE" w:rsidP="00455AFD">
      <w:pPr>
        <w:pStyle w:val="Zkladntext"/>
        <w:numPr>
          <w:ilvl w:val="1"/>
          <w:numId w:val="43"/>
        </w:numPr>
        <w:shd w:val="clear" w:color="auto" w:fill="FFFFFF"/>
        <w:tabs>
          <w:tab w:val="clear" w:pos="1414"/>
          <w:tab w:val="left" w:pos="0"/>
        </w:tabs>
        <w:spacing w:after="0"/>
        <w:ind w:left="709"/>
        <w:rPr>
          <w:rFonts w:asciiTheme="minorHAnsi" w:hAnsiTheme="minorHAnsi"/>
        </w:rPr>
      </w:pPr>
      <w:r w:rsidRPr="0033282C">
        <w:rPr>
          <w:rFonts w:asciiTheme="minorHAnsi" w:hAnsiTheme="minorHAnsi"/>
        </w:rPr>
        <w:t xml:space="preserve">nad 20 000 obyvateľov </w:t>
      </w:r>
    </w:p>
    <w:p w:rsidR="004945D0" w:rsidRPr="0033282C" w:rsidRDefault="004945D0" w:rsidP="004945D0">
      <w:pPr>
        <w:pStyle w:val="Zkladntext"/>
        <w:shd w:val="clear" w:color="auto" w:fill="FFFFFF"/>
        <w:tabs>
          <w:tab w:val="left" w:pos="0"/>
        </w:tabs>
        <w:spacing w:after="0"/>
        <w:ind w:left="709"/>
        <w:rPr>
          <w:rFonts w:asciiTheme="minorHAnsi" w:hAnsiTheme="minorHAnsi"/>
        </w:rPr>
      </w:pPr>
    </w:p>
    <w:p w:rsidR="00AD0BCD" w:rsidRPr="0033282C" w:rsidRDefault="00CD58DE" w:rsidP="004945D0">
      <w:pPr>
        <w:pStyle w:val="Zkladntext"/>
        <w:spacing w:after="0"/>
        <w:ind w:left="3600" w:hanging="720"/>
        <w:rPr>
          <w:rFonts w:cstheme="minorHAnsi"/>
        </w:rPr>
      </w:pPr>
      <w:r w:rsidRPr="0033282C">
        <w:rPr>
          <w:rFonts w:asciiTheme="minorHAnsi" w:hAnsiTheme="minorHAnsi"/>
          <w:b/>
          <w:i/>
        </w:rPr>
        <w:t xml:space="preserve">Ďakujeme Vám za Váš čas. </w:t>
      </w:r>
      <w:r w:rsidRPr="0033282C">
        <w:rPr>
          <w:rFonts w:asciiTheme="minorHAnsi" w:hAnsiTheme="minorHAnsi"/>
        </w:rPr>
        <w:t> </w:t>
      </w:r>
    </w:p>
    <w:sectPr w:rsidR="00AD0BCD" w:rsidRPr="0033282C" w:rsidSect="00DF54F4">
      <w:headerReference w:type="default" r:id="rId46"/>
      <w:footerReference w:type="default" r:id="rId47"/>
      <w:pgSz w:w="11906" w:h="16838"/>
      <w:pgMar w:top="2410"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B83" w:rsidRDefault="00B26B83" w:rsidP="00093F2C">
      <w:pPr>
        <w:spacing w:after="0" w:line="240" w:lineRule="auto"/>
      </w:pPr>
      <w:r>
        <w:separator/>
      </w:r>
    </w:p>
  </w:endnote>
  <w:endnote w:type="continuationSeparator" w:id="0">
    <w:p w:rsidR="00B26B83" w:rsidRDefault="00B26B83" w:rsidP="0009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roman"/>
    <w:pitch w:val="variable"/>
  </w:font>
  <w:font w:name="NSimSun">
    <w:panose1 w:val="02010609030101010101"/>
    <w:charset w:val="86"/>
    <w:family w:val="modern"/>
    <w:pitch w:val="fixed"/>
    <w:sig w:usb0="00000003" w:usb1="288F0000" w:usb2="00000016" w:usb3="00000000" w:csb0="00040001" w:csb1="00000000"/>
  </w:font>
  <w:font w:name="font283">
    <w:altName w:val="Times New Roman"/>
    <w:charset w:val="EE"/>
    <w:family w:val="auto"/>
    <w:pitch w:val="variable"/>
  </w:font>
  <w:font w:name="Arial,Bold">
    <w:panose1 w:val="00000000000000000000"/>
    <w:charset w:val="EE"/>
    <w:family w:val="auto"/>
    <w:notTrueType/>
    <w:pitch w:val="default"/>
    <w:sig w:usb0="00000005" w:usb1="00000000" w:usb2="00000000" w:usb3="00000000" w:csb0="00000002"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965783"/>
      <w:docPartObj>
        <w:docPartGallery w:val="Page Numbers (Bottom of Page)"/>
        <w:docPartUnique/>
      </w:docPartObj>
    </w:sdtPr>
    <w:sdtContent>
      <w:p w:rsidR="00B26B83" w:rsidRDefault="00B26B83">
        <w:pPr>
          <w:pStyle w:val="Pta"/>
          <w:jc w:val="right"/>
        </w:pPr>
        <w:r>
          <w:fldChar w:fldCharType="begin"/>
        </w:r>
        <w:r>
          <w:instrText>PAGE   \* MERGEFORMAT</w:instrText>
        </w:r>
        <w:r>
          <w:fldChar w:fldCharType="separate"/>
        </w:r>
        <w:r w:rsidR="0050079A" w:rsidRPr="0050079A">
          <w:rPr>
            <w:noProof/>
            <w:lang w:val="cs-CZ"/>
          </w:rPr>
          <w:t>20</w:t>
        </w:r>
        <w:r>
          <w:fldChar w:fldCharType="end"/>
        </w:r>
      </w:p>
      <w:p w:rsidR="00B26B83" w:rsidRDefault="00B26B83" w:rsidP="00DF54F4">
        <w:pPr>
          <w:pStyle w:val="Pta"/>
          <w:jc w:val="center"/>
        </w:pPr>
        <w:r w:rsidRPr="00B55291">
          <w:rPr>
            <w:rFonts w:ascii="Verdana" w:hAnsi="Verdana"/>
            <w:i/>
            <w:color w:val="808080" w:themeColor="background1" w:themeShade="80"/>
            <w:sz w:val="20"/>
            <w:szCs w:val="20"/>
          </w:rPr>
          <w:t>Tento projekt je podporený z Európskeho sociálneho fondu</w:t>
        </w:r>
      </w:p>
    </w:sdtContent>
  </w:sdt>
  <w:p w:rsidR="00B26B83" w:rsidRPr="00B55291" w:rsidRDefault="00B26B83" w:rsidP="00093F2C">
    <w:pPr>
      <w:pStyle w:val="Pta"/>
      <w:jc w:val="center"/>
      <w:rPr>
        <w:rFonts w:ascii="Verdana" w:hAnsi="Verdana"/>
        <w:i/>
        <w:color w:val="808080" w:themeColor="background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B83" w:rsidRDefault="00B26B83" w:rsidP="00093F2C">
      <w:pPr>
        <w:spacing w:after="0" w:line="240" w:lineRule="auto"/>
      </w:pPr>
      <w:r>
        <w:separator/>
      </w:r>
    </w:p>
  </w:footnote>
  <w:footnote w:type="continuationSeparator" w:id="0">
    <w:p w:rsidR="00B26B83" w:rsidRDefault="00B26B83" w:rsidP="00093F2C">
      <w:pPr>
        <w:spacing w:after="0" w:line="240" w:lineRule="auto"/>
      </w:pPr>
      <w:r>
        <w:continuationSeparator/>
      </w:r>
    </w:p>
  </w:footnote>
  <w:footnote w:id="1">
    <w:p w:rsidR="00B26B83" w:rsidRDefault="00B26B83" w:rsidP="00943458">
      <w:pPr>
        <w:pStyle w:val="Textpoznmkypodiarou"/>
      </w:pPr>
      <w:r>
        <w:rPr>
          <w:rStyle w:val="FootnoteCharacters"/>
        </w:rPr>
        <w:footnoteRef/>
      </w:r>
      <w:r>
        <w:tab/>
        <w:t xml:space="preserve">Piati respondenti na túto otázku neodpovedali a v grafe nie sú započítaní, z tohto dôvodu sú v grafe iné údaje.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83" w:rsidRDefault="00B26B83">
    <w:pPr>
      <w:pStyle w:val="Hlavika"/>
    </w:pPr>
    <w:r>
      <w:rPr>
        <w:noProof/>
        <w:sz w:val="20"/>
        <w:szCs w:val="20"/>
        <w:lang w:eastAsia="sk-SK"/>
      </w:rPr>
      <w:drawing>
        <wp:anchor distT="0" distB="0" distL="114300" distR="114300" simplePos="0" relativeHeight="251659264" behindDoc="0" locked="0" layoutInCell="1" allowOverlap="1" wp14:anchorId="21903F93" wp14:editId="35E3A778">
          <wp:simplePos x="0" y="0"/>
          <wp:positionH relativeFrom="column">
            <wp:posOffset>709930</wp:posOffset>
          </wp:positionH>
          <wp:positionV relativeFrom="paragraph">
            <wp:posOffset>-78105</wp:posOffset>
          </wp:positionV>
          <wp:extent cx="4533900" cy="752475"/>
          <wp:effectExtent l="0" t="0" r="0" b="0"/>
          <wp:wrapNone/>
          <wp:docPr id="1" name="Obrázok 6"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07"/>
        </w:tabs>
        <w:ind w:left="707" w:hanging="283"/>
      </w:pPr>
      <w:rPr>
        <w:b/>
        <w:i w:val="0"/>
        <w:caps w:val="0"/>
        <w:smallCaps w:val="0"/>
        <w:strike w:val="0"/>
        <w:dstrike w:val="0"/>
        <w:sz w:val="22"/>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name w:val="WW8Num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rPr>
        <w:b w:val="0"/>
        <w:i w:val="0"/>
        <w:caps w:val="0"/>
        <w:smallCaps w:val="0"/>
        <w:strike w:val="0"/>
        <w:dstrike w:val="0"/>
        <w:sz w:val="22"/>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6"/>
    <w:multiLevelType w:val="multilevel"/>
    <w:tmpl w:val="00000006"/>
    <w:name w:val="WW8Num6"/>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7"/>
    <w:multiLevelType w:val="multilevel"/>
    <w:tmpl w:val="00000007"/>
    <w:name w:val="WW8Num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rPr>
        <w:b w:val="0"/>
        <w:i w:val="0"/>
        <w:caps w:val="0"/>
        <w:smallCaps w:val="0"/>
        <w:strike w:val="0"/>
        <w:dstrike w:val="0"/>
        <w:sz w:val="22"/>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000000A"/>
    <w:multiLevelType w:val="multilevel"/>
    <w:tmpl w:val="0000000A"/>
    <w:name w:val="WW8Num10"/>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0000000B"/>
    <w:multiLevelType w:val="multilevel"/>
    <w:tmpl w:val="0000000B"/>
    <w:name w:val="WW8Num1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rPr>
        <w:b w:val="0"/>
        <w:i w:val="0"/>
        <w:caps w:val="0"/>
        <w:smallCaps w:val="0"/>
        <w:strike w:val="0"/>
        <w:dstrike w:val="0"/>
        <w:sz w:val="22"/>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0000000C"/>
    <w:multiLevelType w:val="multilevel"/>
    <w:tmpl w:val="0000000C"/>
    <w:name w:val="WW8Num12"/>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rPr>
        <w:b w:val="0"/>
        <w:i w:val="0"/>
        <w:caps w:val="0"/>
        <w:smallCaps w:val="0"/>
        <w:strike w:val="0"/>
        <w:dstrike w:val="0"/>
        <w:sz w:val="22"/>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0000000E"/>
    <w:multiLevelType w:val="multilevel"/>
    <w:tmpl w:val="0000000E"/>
    <w:name w:val="WW8Num14"/>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15:restartNumberingAfterBreak="0">
    <w:nsid w:val="0000000F"/>
    <w:multiLevelType w:val="multilevel"/>
    <w:tmpl w:val="0000000F"/>
    <w:name w:val="WW8Num15"/>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rPr>
        <w:b w:val="0"/>
        <w:i w:val="0"/>
        <w:caps w:val="0"/>
        <w:smallCaps w:val="0"/>
        <w:strike w:val="0"/>
        <w:dstrike w:val="0"/>
        <w:sz w:val="22"/>
      </w:r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15:restartNumberingAfterBreak="0">
    <w:nsid w:val="00000010"/>
    <w:multiLevelType w:val="multilevel"/>
    <w:tmpl w:val="00000010"/>
    <w:name w:val="WW8Num16"/>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00000011"/>
    <w:multiLevelType w:val="multilevel"/>
    <w:tmpl w:val="00000011"/>
    <w:name w:val="WW8Num1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00000012"/>
    <w:multiLevelType w:val="multilevel"/>
    <w:tmpl w:val="00000012"/>
    <w:name w:val="WW8Num18"/>
    <w:lvl w:ilvl="0">
      <w:start w:val="10"/>
      <w:numFmt w:val="decimal"/>
      <w:lvlText w:val="%1."/>
      <w:lvlJc w:val="left"/>
      <w:pPr>
        <w:tabs>
          <w:tab w:val="num" w:pos="707"/>
        </w:tabs>
        <w:ind w:left="707" w:hanging="283"/>
      </w:pPr>
      <w:rPr>
        <w:b/>
        <w:i w:val="0"/>
        <w:caps w:val="0"/>
        <w:smallCaps w:val="0"/>
        <w:strike w:val="0"/>
        <w:dstrike w:val="0"/>
        <w:sz w:val="22"/>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15:restartNumberingAfterBreak="0">
    <w:nsid w:val="00000013"/>
    <w:multiLevelType w:val="multilevel"/>
    <w:tmpl w:val="00000013"/>
    <w:name w:val="WW8Num19"/>
    <w:lvl w:ilvl="0">
      <w:start w:val="1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15:restartNumberingAfterBreak="0">
    <w:nsid w:val="00000014"/>
    <w:multiLevelType w:val="multilevel"/>
    <w:tmpl w:val="00000014"/>
    <w:name w:val="WW8Num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15:restartNumberingAfterBreak="0">
    <w:nsid w:val="00000015"/>
    <w:multiLevelType w:val="multilevel"/>
    <w:tmpl w:val="00000015"/>
    <w:name w:val="WW8Num21"/>
    <w:lvl w:ilvl="0">
      <w:start w:val="1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15:restartNumberingAfterBreak="0">
    <w:nsid w:val="00000016"/>
    <w:multiLevelType w:val="multilevel"/>
    <w:tmpl w:val="00000016"/>
    <w:name w:val="WW8Num2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15:restartNumberingAfterBreak="0">
    <w:nsid w:val="00000017"/>
    <w:multiLevelType w:val="multilevel"/>
    <w:tmpl w:val="00000017"/>
    <w:name w:val="WW8Num23"/>
    <w:lvl w:ilvl="0">
      <w:start w:val="1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15:restartNumberingAfterBreak="0">
    <w:nsid w:val="00000018"/>
    <w:multiLevelType w:val="multilevel"/>
    <w:tmpl w:val="00000018"/>
    <w:name w:val="WW8Num24"/>
    <w:lvl w:ilvl="0">
      <w:start w:val="2"/>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2"/>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15:restartNumberingAfterBreak="0">
    <w:nsid w:val="00000019"/>
    <w:multiLevelType w:val="multilevel"/>
    <w:tmpl w:val="00000019"/>
    <w:name w:val="WW8Num25"/>
    <w:lvl w:ilvl="0">
      <w:start w:val="1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15:restartNumberingAfterBreak="0">
    <w:nsid w:val="0000001A"/>
    <w:multiLevelType w:val="multilevel"/>
    <w:tmpl w:val="0000001A"/>
    <w:name w:val="WW8Num26"/>
    <w:lvl w:ilvl="0">
      <w:start w:val="1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15:restartNumberingAfterBreak="0">
    <w:nsid w:val="0000001B"/>
    <w:multiLevelType w:val="multilevel"/>
    <w:tmpl w:val="0000001B"/>
    <w:name w:val="WW8Num2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15:restartNumberingAfterBreak="0">
    <w:nsid w:val="0000001C"/>
    <w:multiLevelType w:val="multilevel"/>
    <w:tmpl w:val="0000001C"/>
    <w:name w:val="WW8Num2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15:restartNumberingAfterBreak="0">
    <w:nsid w:val="0000001D"/>
    <w:multiLevelType w:val="multilevel"/>
    <w:tmpl w:val="0000001D"/>
    <w:name w:val="WW8Num29"/>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0000001E"/>
    <w:multiLevelType w:val="multilevel"/>
    <w:tmpl w:val="0000001E"/>
    <w:name w:val="WW8Num30"/>
    <w:lvl w:ilvl="0">
      <w:start w:val="1"/>
      <w:numFmt w:val="decimal"/>
      <w:lvlText w:val="%1."/>
      <w:lvlJc w:val="left"/>
      <w:pPr>
        <w:tabs>
          <w:tab w:val="num" w:pos="707"/>
        </w:tabs>
        <w:ind w:left="707" w:hanging="283"/>
      </w:pPr>
      <w:rPr>
        <w:b w:val="0"/>
        <w:i w:val="0"/>
        <w:caps w:val="0"/>
        <w:smallCaps w:val="0"/>
        <w:strike w:val="0"/>
        <w:dstrike w:val="0"/>
        <w:sz w:val="22"/>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15:restartNumberingAfterBreak="0">
    <w:nsid w:val="0000001F"/>
    <w:multiLevelType w:val="multilevel"/>
    <w:tmpl w:val="0000001F"/>
    <w:name w:val="WW8Num31"/>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15:restartNumberingAfterBreak="0">
    <w:nsid w:val="00000020"/>
    <w:multiLevelType w:val="multilevel"/>
    <w:tmpl w:val="00000020"/>
    <w:name w:val="WW8Num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15:restartNumberingAfterBreak="0">
    <w:nsid w:val="00000021"/>
    <w:multiLevelType w:val="multilevel"/>
    <w:tmpl w:val="00000021"/>
    <w:name w:val="WW8Num33"/>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15:restartNumberingAfterBreak="0">
    <w:nsid w:val="00000022"/>
    <w:multiLevelType w:val="multilevel"/>
    <w:tmpl w:val="00000022"/>
    <w:name w:val="WW8Num3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15:restartNumberingAfterBreak="0">
    <w:nsid w:val="00000023"/>
    <w:multiLevelType w:val="multilevel"/>
    <w:tmpl w:val="00000023"/>
    <w:name w:val="WW8Num35"/>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15:restartNumberingAfterBreak="0">
    <w:nsid w:val="00000024"/>
    <w:multiLevelType w:val="multilevel"/>
    <w:tmpl w:val="00000024"/>
    <w:name w:val="WW8Num3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15:restartNumberingAfterBreak="0">
    <w:nsid w:val="00000025"/>
    <w:multiLevelType w:val="multilevel"/>
    <w:tmpl w:val="00000025"/>
    <w:name w:val="WW8Num37"/>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7" w15:restartNumberingAfterBreak="0">
    <w:nsid w:val="00000026"/>
    <w:multiLevelType w:val="multilevel"/>
    <w:tmpl w:val="00000026"/>
    <w:name w:val="WW8Num3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8" w15:restartNumberingAfterBreak="0">
    <w:nsid w:val="00000027"/>
    <w:multiLevelType w:val="multilevel"/>
    <w:tmpl w:val="00000027"/>
    <w:name w:val="WW8Num39"/>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15:restartNumberingAfterBreak="0">
    <w:nsid w:val="00000028"/>
    <w:multiLevelType w:val="multilevel"/>
    <w:tmpl w:val="00000028"/>
    <w:name w:val="WW8Num40"/>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15:restartNumberingAfterBreak="0">
    <w:nsid w:val="00000029"/>
    <w:multiLevelType w:val="multilevel"/>
    <w:tmpl w:val="00000029"/>
    <w:name w:val="WW8Num4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15:restartNumberingAfterBreak="0">
    <w:nsid w:val="0000002A"/>
    <w:multiLevelType w:val="multilevel"/>
    <w:tmpl w:val="0000002A"/>
    <w:name w:val="WW8Num4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15:restartNumberingAfterBreak="0">
    <w:nsid w:val="0000002B"/>
    <w:multiLevelType w:val="multilevel"/>
    <w:tmpl w:val="0000002B"/>
    <w:name w:val="WW8Num4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15:restartNumberingAfterBreak="0">
    <w:nsid w:val="0C392925"/>
    <w:multiLevelType w:val="hybridMultilevel"/>
    <w:tmpl w:val="37869F8A"/>
    <w:lvl w:ilvl="0" w:tplc="EFF89458">
      <w:start w:val="1"/>
      <w:numFmt w:val="bullet"/>
      <w:lvlText w:val="•"/>
      <w:lvlJc w:val="left"/>
      <w:pPr>
        <w:tabs>
          <w:tab w:val="num" w:pos="720"/>
        </w:tabs>
        <w:ind w:left="720" w:hanging="360"/>
      </w:pPr>
      <w:rPr>
        <w:rFonts w:ascii="Arial" w:hAnsi="Arial" w:hint="default"/>
      </w:rPr>
    </w:lvl>
    <w:lvl w:ilvl="1" w:tplc="8CBA22EC" w:tentative="1">
      <w:start w:val="1"/>
      <w:numFmt w:val="bullet"/>
      <w:lvlText w:val="•"/>
      <w:lvlJc w:val="left"/>
      <w:pPr>
        <w:tabs>
          <w:tab w:val="num" w:pos="1440"/>
        </w:tabs>
        <w:ind w:left="1440" w:hanging="360"/>
      </w:pPr>
      <w:rPr>
        <w:rFonts w:ascii="Arial" w:hAnsi="Arial" w:hint="default"/>
      </w:rPr>
    </w:lvl>
    <w:lvl w:ilvl="2" w:tplc="44FC0242" w:tentative="1">
      <w:start w:val="1"/>
      <w:numFmt w:val="bullet"/>
      <w:lvlText w:val="•"/>
      <w:lvlJc w:val="left"/>
      <w:pPr>
        <w:tabs>
          <w:tab w:val="num" w:pos="2160"/>
        </w:tabs>
        <w:ind w:left="2160" w:hanging="360"/>
      </w:pPr>
      <w:rPr>
        <w:rFonts w:ascii="Arial" w:hAnsi="Arial" w:hint="default"/>
      </w:rPr>
    </w:lvl>
    <w:lvl w:ilvl="3" w:tplc="F908347C" w:tentative="1">
      <w:start w:val="1"/>
      <w:numFmt w:val="bullet"/>
      <w:lvlText w:val="•"/>
      <w:lvlJc w:val="left"/>
      <w:pPr>
        <w:tabs>
          <w:tab w:val="num" w:pos="2880"/>
        </w:tabs>
        <w:ind w:left="2880" w:hanging="360"/>
      </w:pPr>
      <w:rPr>
        <w:rFonts w:ascii="Arial" w:hAnsi="Arial" w:hint="default"/>
      </w:rPr>
    </w:lvl>
    <w:lvl w:ilvl="4" w:tplc="E5962F8C" w:tentative="1">
      <w:start w:val="1"/>
      <w:numFmt w:val="bullet"/>
      <w:lvlText w:val="•"/>
      <w:lvlJc w:val="left"/>
      <w:pPr>
        <w:tabs>
          <w:tab w:val="num" w:pos="3600"/>
        </w:tabs>
        <w:ind w:left="3600" w:hanging="360"/>
      </w:pPr>
      <w:rPr>
        <w:rFonts w:ascii="Arial" w:hAnsi="Arial" w:hint="default"/>
      </w:rPr>
    </w:lvl>
    <w:lvl w:ilvl="5" w:tplc="73D2A998" w:tentative="1">
      <w:start w:val="1"/>
      <w:numFmt w:val="bullet"/>
      <w:lvlText w:val="•"/>
      <w:lvlJc w:val="left"/>
      <w:pPr>
        <w:tabs>
          <w:tab w:val="num" w:pos="4320"/>
        </w:tabs>
        <w:ind w:left="4320" w:hanging="360"/>
      </w:pPr>
      <w:rPr>
        <w:rFonts w:ascii="Arial" w:hAnsi="Arial" w:hint="default"/>
      </w:rPr>
    </w:lvl>
    <w:lvl w:ilvl="6" w:tplc="AE5A5640" w:tentative="1">
      <w:start w:val="1"/>
      <w:numFmt w:val="bullet"/>
      <w:lvlText w:val="•"/>
      <w:lvlJc w:val="left"/>
      <w:pPr>
        <w:tabs>
          <w:tab w:val="num" w:pos="5040"/>
        </w:tabs>
        <w:ind w:left="5040" w:hanging="360"/>
      </w:pPr>
      <w:rPr>
        <w:rFonts w:ascii="Arial" w:hAnsi="Arial" w:hint="default"/>
      </w:rPr>
    </w:lvl>
    <w:lvl w:ilvl="7" w:tplc="32CC37B8" w:tentative="1">
      <w:start w:val="1"/>
      <w:numFmt w:val="bullet"/>
      <w:lvlText w:val="•"/>
      <w:lvlJc w:val="left"/>
      <w:pPr>
        <w:tabs>
          <w:tab w:val="num" w:pos="5760"/>
        </w:tabs>
        <w:ind w:left="5760" w:hanging="360"/>
      </w:pPr>
      <w:rPr>
        <w:rFonts w:ascii="Arial" w:hAnsi="Arial" w:hint="default"/>
      </w:rPr>
    </w:lvl>
    <w:lvl w:ilvl="8" w:tplc="1092271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0EA8717A"/>
    <w:multiLevelType w:val="multilevel"/>
    <w:tmpl w:val="513285D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17683241"/>
    <w:multiLevelType w:val="hybridMultilevel"/>
    <w:tmpl w:val="60224F74"/>
    <w:lvl w:ilvl="0" w:tplc="981A8F5A">
      <w:start w:val="1"/>
      <w:numFmt w:val="bullet"/>
      <w:lvlText w:val="•"/>
      <w:lvlJc w:val="left"/>
      <w:pPr>
        <w:tabs>
          <w:tab w:val="num" w:pos="720"/>
        </w:tabs>
        <w:ind w:left="720" w:hanging="360"/>
      </w:pPr>
      <w:rPr>
        <w:rFonts w:ascii="Arial" w:hAnsi="Arial" w:hint="default"/>
      </w:rPr>
    </w:lvl>
    <w:lvl w:ilvl="1" w:tplc="F662BB0E" w:tentative="1">
      <w:start w:val="1"/>
      <w:numFmt w:val="bullet"/>
      <w:lvlText w:val="•"/>
      <w:lvlJc w:val="left"/>
      <w:pPr>
        <w:tabs>
          <w:tab w:val="num" w:pos="1440"/>
        </w:tabs>
        <w:ind w:left="1440" w:hanging="360"/>
      </w:pPr>
      <w:rPr>
        <w:rFonts w:ascii="Arial" w:hAnsi="Arial" w:hint="default"/>
      </w:rPr>
    </w:lvl>
    <w:lvl w:ilvl="2" w:tplc="9744BAEA" w:tentative="1">
      <w:start w:val="1"/>
      <w:numFmt w:val="bullet"/>
      <w:lvlText w:val="•"/>
      <w:lvlJc w:val="left"/>
      <w:pPr>
        <w:tabs>
          <w:tab w:val="num" w:pos="2160"/>
        </w:tabs>
        <w:ind w:left="2160" w:hanging="360"/>
      </w:pPr>
      <w:rPr>
        <w:rFonts w:ascii="Arial" w:hAnsi="Arial" w:hint="default"/>
      </w:rPr>
    </w:lvl>
    <w:lvl w:ilvl="3" w:tplc="53123ED0" w:tentative="1">
      <w:start w:val="1"/>
      <w:numFmt w:val="bullet"/>
      <w:lvlText w:val="•"/>
      <w:lvlJc w:val="left"/>
      <w:pPr>
        <w:tabs>
          <w:tab w:val="num" w:pos="2880"/>
        </w:tabs>
        <w:ind w:left="2880" w:hanging="360"/>
      </w:pPr>
      <w:rPr>
        <w:rFonts w:ascii="Arial" w:hAnsi="Arial" w:hint="default"/>
      </w:rPr>
    </w:lvl>
    <w:lvl w:ilvl="4" w:tplc="FDD0B85A" w:tentative="1">
      <w:start w:val="1"/>
      <w:numFmt w:val="bullet"/>
      <w:lvlText w:val="•"/>
      <w:lvlJc w:val="left"/>
      <w:pPr>
        <w:tabs>
          <w:tab w:val="num" w:pos="3600"/>
        </w:tabs>
        <w:ind w:left="3600" w:hanging="360"/>
      </w:pPr>
      <w:rPr>
        <w:rFonts w:ascii="Arial" w:hAnsi="Arial" w:hint="default"/>
      </w:rPr>
    </w:lvl>
    <w:lvl w:ilvl="5" w:tplc="D390EE3E" w:tentative="1">
      <w:start w:val="1"/>
      <w:numFmt w:val="bullet"/>
      <w:lvlText w:val="•"/>
      <w:lvlJc w:val="left"/>
      <w:pPr>
        <w:tabs>
          <w:tab w:val="num" w:pos="4320"/>
        </w:tabs>
        <w:ind w:left="4320" w:hanging="360"/>
      </w:pPr>
      <w:rPr>
        <w:rFonts w:ascii="Arial" w:hAnsi="Arial" w:hint="default"/>
      </w:rPr>
    </w:lvl>
    <w:lvl w:ilvl="6" w:tplc="60D4F976" w:tentative="1">
      <w:start w:val="1"/>
      <w:numFmt w:val="bullet"/>
      <w:lvlText w:val="•"/>
      <w:lvlJc w:val="left"/>
      <w:pPr>
        <w:tabs>
          <w:tab w:val="num" w:pos="5040"/>
        </w:tabs>
        <w:ind w:left="5040" w:hanging="360"/>
      </w:pPr>
      <w:rPr>
        <w:rFonts w:ascii="Arial" w:hAnsi="Arial" w:hint="default"/>
      </w:rPr>
    </w:lvl>
    <w:lvl w:ilvl="7" w:tplc="A6B27396" w:tentative="1">
      <w:start w:val="1"/>
      <w:numFmt w:val="bullet"/>
      <w:lvlText w:val="•"/>
      <w:lvlJc w:val="left"/>
      <w:pPr>
        <w:tabs>
          <w:tab w:val="num" w:pos="5760"/>
        </w:tabs>
        <w:ind w:left="5760" w:hanging="360"/>
      </w:pPr>
      <w:rPr>
        <w:rFonts w:ascii="Arial" w:hAnsi="Arial" w:hint="default"/>
      </w:rPr>
    </w:lvl>
    <w:lvl w:ilvl="8" w:tplc="9CC6CE5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42C6AF6"/>
    <w:multiLevelType w:val="multilevel"/>
    <w:tmpl w:val="23E08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5D814E9"/>
    <w:multiLevelType w:val="hybridMultilevel"/>
    <w:tmpl w:val="A9A6F6FC"/>
    <w:lvl w:ilvl="0" w:tplc="ABD20134">
      <w:start w:val="1"/>
      <w:numFmt w:val="bullet"/>
      <w:lvlText w:val="•"/>
      <w:lvlJc w:val="left"/>
      <w:pPr>
        <w:tabs>
          <w:tab w:val="num" w:pos="720"/>
        </w:tabs>
        <w:ind w:left="720" w:hanging="360"/>
      </w:pPr>
      <w:rPr>
        <w:rFonts w:ascii="Arial" w:hAnsi="Arial" w:hint="default"/>
      </w:rPr>
    </w:lvl>
    <w:lvl w:ilvl="1" w:tplc="A6C663C8" w:tentative="1">
      <w:start w:val="1"/>
      <w:numFmt w:val="bullet"/>
      <w:lvlText w:val="•"/>
      <w:lvlJc w:val="left"/>
      <w:pPr>
        <w:tabs>
          <w:tab w:val="num" w:pos="1440"/>
        </w:tabs>
        <w:ind w:left="1440" w:hanging="360"/>
      </w:pPr>
      <w:rPr>
        <w:rFonts w:ascii="Arial" w:hAnsi="Arial" w:hint="default"/>
      </w:rPr>
    </w:lvl>
    <w:lvl w:ilvl="2" w:tplc="81EA64AA" w:tentative="1">
      <w:start w:val="1"/>
      <w:numFmt w:val="bullet"/>
      <w:lvlText w:val="•"/>
      <w:lvlJc w:val="left"/>
      <w:pPr>
        <w:tabs>
          <w:tab w:val="num" w:pos="2160"/>
        </w:tabs>
        <w:ind w:left="2160" w:hanging="360"/>
      </w:pPr>
      <w:rPr>
        <w:rFonts w:ascii="Arial" w:hAnsi="Arial" w:hint="default"/>
      </w:rPr>
    </w:lvl>
    <w:lvl w:ilvl="3" w:tplc="55EE20DE" w:tentative="1">
      <w:start w:val="1"/>
      <w:numFmt w:val="bullet"/>
      <w:lvlText w:val="•"/>
      <w:lvlJc w:val="left"/>
      <w:pPr>
        <w:tabs>
          <w:tab w:val="num" w:pos="2880"/>
        </w:tabs>
        <w:ind w:left="2880" w:hanging="360"/>
      </w:pPr>
      <w:rPr>
        <w:rFonts w:ascii="Arial" w:hAnsi="Arial" w:hint="default"/>
      </w:rPr>
    </w:lvl>
    <w:lvl w:ilvl="4" w:tplc="3886D4BC" w:tentative="1">
      <w:start w:val="1"/>
      <w:numFmt w:val="bullet"/>
      <w:lvlText w:val="•"/>
      <w:lvlJc w:val="left"/>
      <w:pPr>
        <w:tabs>
          <w:tab w:val="num" w:pos="3600"/>
        </w:tabs>
        <w:ind w:left="3600" w:hanging="360"/>
      </w:pPr>
      <w:rPr>
        <w:rFonts w:ascii="Arial" w:hAnsi="Arial" w:hint="default"/>
      </w:rPr>
    </w:lvl>
    <w:lvl w:ilvl="5" w:tplc="B0E24170" w:tentative="1">
      <w:start w:val="1"/>
      <w:numFmt w:val="bullet"/>
      <w:lvlText w:val="•"/>
      <w:lvlJc w:val="left"/>
      <w:pPr>
        <w:tabs>
          <w:tab w:val="num" w:pos="4320"/>
        </w:tabs>
        <w:ind w:left="4320" w:hanging="360"/>
      </w:pPr>
      <w:rPr>
        <w:rFonts w:ascii="Arial" w:hAnsi="Arial" w:hint="default"/>
      </w:rPr>
    </w:lvl>
    <w:lvl w:ilvl="6" w:tplc="C982F826" w:tentative="1">
      <w:start w:val="1"/>
      <w:numFmt w:val="bullet"/>
      <w:lvlText w:val="•"/>
      <w:lvlJc w:val="left"/>
      <w:pPr>
        <w:tabs>
          <w:tab w:val="num" w:pos="5040"/>
        </w:tabs>
        <w:ind w:left="5040" w:hanging="360"/>
      </w:pPr>
      <w:rPr>
        <w:rFonts w:ascii="Arial" w:hAnsi="Arial" w:hint="default"/>
      </w:rPr>
    </w:lvl>
    <w:lvl w:ilvl="7" w:tplc="680C2180" w:tentative="1">
      <w:start w:val="1"/>
      <w:numFmt w:val="bullet"/>
      <w:lvlText w:val="•"/>
      <w:lvlJc w:val="left"/>
      <w:pPr>
        <w:tabs>
          <w:tab w:val="num" w:pos="5760"/>
        </w:tabs>
        <w:ind w:left="5760" w:hanging="360"/>
      </w:pPr>
      <w:rPr>
        <w:rFonts w:ascii="Arial" w:hAnsi="Arial" w:hint="default"/>
      </w:rPr>
    </w:lvl>
    <w:lvl w:ilvl="8" w:tplc="9282174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3B261D4"/>
    <w:multiLevelType w:val="hybridMultilevel"/>
    <w:tmpl w:val="7B74B772"/>
    <w:lvl w:ilvl="0" w:tplc="6C64DB6C">
      <w:numFmt w:val="bullet"/>
      <w:lvlText w:val=""/>
      <w:lvlJc w:val="left"/>
      <w:pPr>
        <w:tabs>
          <w:tab w:val="num" w:pos="720"/>
        </w:tabs>
        <w:ind w:left="720" w:hanging="360"/>
      </w:pPr>
      <w:rPr>
        <w:rFonts w:ascii="Symbol" w:eastAsia="Times New Roman"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DA76E3F"/>
    <w:multiLevelType w:val="hybridMultilevel"/>
    <w:tmpl w:val="4D8A10C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E0B2944"/>
    <w:multiLevelType w:val="hybridMultilevel"/>
    <w:tmpl w:val="F7340DEA"/>
    <w:lvl w:ilvl="0" w:tplc="E13A2648">
      <w:start w:val="1"/>
      <w:numFmt w:val="bullet"/>
      <w:lvlText w:val="•"/>
      <w:lvlJc w:val="left"/>
      <w:pPr>
        <w:tabs>
          <w:tab w:val="num" w:pos="720"/>
        </w:tabs>
        <w:ind w:left="720" w:hanging="360"/>
      </w:pPr>
      <w:rPr>
        <w:rFonts w:ascii="Arial" w:hAnsi="Arial" w:hint="default"/>
      </w:rPr>
    </w:lvl>
    <w:lvl w:ilvl="1" w:tplc="0A7EF5DE" w:tentative="1">
      <w:start w:val="1"/>
      <w:numFmt w:val="bullet"/>
      <w:lvlText w:val="•"/>
      <w:lvlJc w:val="left"/>
      <w:pPr>
        <w:tabs>
          <w:tab w:val="num" w:pos="1440"/>
        </w:tabs>
        <w:ind w:left="1440" w:hanging="360"/>
      </w:pPr>
      <w:rPr>
        <w:rFonts w:ascii="Arial" w:hAnsi="Arial" w:hint="default"/>
      </w:rPr>
    </w:lvl>
    <w:lvl w:ilvl="2" w:tplc="F5AC6364" w:tentative="1">
      <w:start w:val="1"/>
      <w:numFmt w:val="bullet"/>
      <w:lvlText w:val="•"/>
      <w:lvlJc w:val="left"/>
      <w:pPr>
        <w:tabs>
          <w:tab w:val="num" w:pos="2160"/>
        </w:tabs>
        <w:ind w:left="2160" w:hanging="360"/>
      </w:pPr>
      <w:rPr>
        <w:rFonts w:ascii="Arial" w:hAnsi="Arial" w:hint="default"/>
      </w:rPr>
    </w:lvl>
    <w:lvl w:ilvl="3" w:tplc="718C67D6" w:tentative="1">
      <w:start w:val="1"/>
      <w:numFmt w:val="bullet"/>
      <w:lvlText w:val="•"/>
      <w:lvlJc w:val="left"/>
      <w:pPr>
        <w:tabs>
          <w:tab w:val="num" w:pos="2880"/>
        </w:tabs>
        <w:ind w:left="2880" w:hanging="360"/>
      </w:pPr>
      <w:rPr>
        <w:rFonts w:ascii="Arial" w:hAnsi="Arial" w:hint="default"/>
      </w:rPr>
    </w:lvl>
    <w:lvl w:ilvl="4" w:tplc="D9D0ABC0" w:tentative="1">
      <w:start w:val="1"/>
      <w:numFmt w:val="bullet"/>
      <w:lvlText w:val="•"/>
      <w:lvlJc w:val="left"/>
      <w:pPr>
        <w:tabs>
          <w:tab w:val="num" w:pos="3600"/>
        </w:tabs>
        <w:ind w:left="3600" w:hanging="360"/>
      </w:pPr>
      <w:rPr>
        <w:rFonts w:ascii="Arial" w:hAnsi="Arial" w:hint="default"/>
      </w:rPr>
    </w:lvl>
    <w:lvl w:ilvl="5" w:tplc="64D26894" w:tentative="1">
      <w:start w:val="1"/>
      <w:numFmt w:val="bullet"/>
      <w:lvlText w:val="•"/>
      <w:lvlJc w:val="left"/>
      <w:pPr>
        <w:tabs>
          <w:tab w:val="num" w:pos="4320"/>
        </w:tabs>
        <w:ind w:left="4320" w:hanging="360"/>
      </w:pPr>
      <w:rPr>
        <w:rFonts w:ascii="Arial" w:hAnsi="Arial" w:hint="default"/>
      </w:rPr>
    </w:lvl>
    <w:lvl w:ilvl="6" w:tplc="5928E5B4" w:tentative="1">
      <w:start w:val="1"/>
      <w:numFmt w:val="bullet"/>
      <w:lvlText w:val="•"/>
      <w:lvlJc w:val="left"/>
      <w:pPr>
        <w:tabs>
          <w:tab w:val="num" w:pos="5040"/>
        </w:tabs>
        <w:ind w:left="5040" w:hanging="360"/>
      </w:pPr>
      <w:rPr>
        <w:rFonts w:ascii="Arial" w:hAnsi="Arial" w:hint="default"/>
      </w:rPr>
    </w:lvl>
    <w:lvl w:ilvl="7" w:tplc="E2A8D990" w:tentative="1">
      <w:start w:val="1"/>
      <w:numFmt w:val="bullet"/>
      <w:lvlText w:val="•"/>
      <w:lvlJc w:val="left"/>
      <w:pPr>
        <w:tabs>
          <w:tab w:val="num" w:pos="5760"/>
        </w:tabs>
        <w:ind w:left="5760" w:hanging="360"/>
      </w:pPr>
      <w:rPr>
        <w:rFonts w:ascii="Arial" w:hAnsi="Arial" w:hint="default"/>
      </w:rPr>
    </w:lvl>
    <w:lvl w:ilvl="8" w:tplc="FD74E0E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EAC4821"/>
    <w:multiLevelType w:val="hybridMultilevel"/>
    <w:tmpl w:val="CFC65DD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B0F6646"/>
    <w:multiLevelType w:val="multilevel"/>
    <w:tmpl w:val="041B001D"/>
    <w:styleLink w:val="t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1AA6419"/>
    <w:multiLevelType w:val="multilevel"/>
    <w:tmpl w:val="23E08A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51"/>
  </w:num>
  <w:num w:numId="45">
    <w:abstractNumId w:val="46"/>
  </w:num>
  <w:num w:numId="46">
    <w:abstractNumId w:val="52"/>
  </w:num>
  <w:num w:numId="47">
    <w:abstractNumId w:val="44"/>
  </w:num>
  <w:num w:numId="48">
    <w:abstractNumId w:val="53"/>
  </w:num>
  <w:num w:numId="49">
    <w:abstractNumId w:val="50"/>
  </w:num>
  <w:num w:numId="50">
    <w:abstractNumId w:val="45"/>
  </w:num>
  <w:num w:numId="51">
    <w:abstractNumId w:val="43"/>
  </w:num>
  <w:num w:numId="52">
    <w:abstractNumId w:val="47"/>
  </w:num>
  <w:num w:numId="53">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98"/>
    <w:rsid w:val="000203FB"/>
    <w:rsid w:val="00053750"/>
    <w:rsid w:val="0006484B"/>
    <w:rsid w:val="00065601"/>
    <w:rsid w:val="00070BE6"/>
    <w:rsid w:val="00085AFD"/>
    <w:rsid w:val="000861BC"/>
    <w:rsid w:val="00093F2C"/>
    <w:rsid w:val="00095D1F"/>
    <w:rsid w:val="000B2F15"/>
    <w:rsid w:val="000B460D"/>
    <w:rsid w:val="000C4B17"/>
    <w:rsid w:val="000D18BB"/>
    <w:rsid w:val="000F7F93"/>
    <w:rsid w:val="00110B12"/>
    <w:rsid w:val="00123A52"/>
    <w:rsid w:val="00135019"/>
    <w:rsid w:val="0013662D"/>
    <w:rsid w:val="00163ACA"/>
    <w:rsid w:val="00186043"/>
    <w:rsid w:val="0019581D"/>
    <w:rsid w:val="001C4183"/>
    <w:rsid w:val="001C4E2B"/>
    <w:rsid w:val="001F2A8C"/>
    <w:rsid w:val="00222D01"/>
    <w:rsid w:val="002300D9"/>
    <w:rsid w:val="00241FEF"/>
    <w:rsid w:val="00255484"/>
    <w:rsid w:val="002637FA"/>
    <w:rsid w:val="00280C27"/>
    <w:rsid w:val="00282373"/>
    <w:rsid w:val="00284933"/>
    <w:rsid w:val="002B5F16"/>
    <w:rsid w:val="00301DD5"/>
    <w:rsid w:val="003065A7"/>
    <w:rsid w:val="0033282C"/>
    <w:rsid w:val="003607C8"/>
    <w:rsid w:val="00360E23"/>
    <w:rsid w:val="003769A5"/>
    <w:rsid w:val="00392457"/>
    <w:rsid w:val="003C07CA"/>
    <w:rsid w:val="003C23BE"/>
    <w:rsid w:val="003C75DE"/>
    <w:rsid w:val="003C7860"/>
    <w:rsid w:val="003E27DB"/>
    <w:rsid w:val="003F7464"/>
    <w:rsid w:val="003F7E87"/>
    <w:rsid w:val="00406376"/>
    <w:rsid w:val="004114A4"/>
    <w:rsid w:val="00414203"/>
    <w:rsid w:val="004524E1"/>
    <w:rsid w:val="00453717"/>
    <w:rsid w:val="00455AFD"/>
    <w:rsid w:val="00456B2A"/>
    <w:rsid w:val="00457CC2"/>
    <w:rsid w:val="004657C9"/>
    <w:rsid w:val="004720B6"/>
    <w:rsid w:val="004945D0"/>
    <w:rsid w:val="004A01C9"/>
    <w:rsid w:val="004C0E52"/>
    <w:rsid w:val="0050079A"/>
    <w:rsid w:val="0050658E"/>
    <w:rsid w:val="0050664D"/>
    <w:rsid w:val="00533DAA"/>
    <w:rsid w:val="0054743C"/>
    <w:rsid w:val="00584F1A"/>
    <w:rsid w:val="00586007"/>
    <w:rsid w:val="00593ABD"/>
    <w:rsid w:val="0063265F"/>
    <w:rsid w:val="00632C55"/>
    <w:rsid w:val="00640A48"/>
    <w:rsid w:val="00645FCF"/>
    <w:rsid w:val="006A07BA"/>
    <w:rsid w:val="006B4A29"/>
    <w:rsid w:val="006B4FC0"/>
    <w:rsid w:val="006F2561"/>
    <w:rsid w:val="0070188A"/>
    <w:rsid w:val="00712F14"/>
    <w:rsid w:val="00714656"/>
    <w:rsid w:val="00716425"/>
    <w:rsid w:val="00767675"/>
    <w:rsid w:val="00770AE0"/>
    <w:rsid w:val="007828B3"/>
    <w:rsid w:val="00782CAA"/>
    <w:rsid w:val="00786B10"/>
    <w:rsid w:val="00796148"/>
    <w:rsid w:val="007B76EF"/>
    <w:rsid w:val="007D4245"/>
    <w:rsid w:val="007D4B23"/>
    <w:rsid w:val="007D4FED"/>
    <w:rsid w:val="007D5CF8"/>
    <w:rsid w:val="007E0F05"/>
    <w:rsid w:val="007F34EF"/>
    <w:rsid w:val="007F39F2"/>
    <w:rsid w:val="00800699"/>
    <w:rsid w:val="00801CBC"/>
    <w:rsid w:val="00824939"/>
    <w:rsid w:val="0083480A"/>
    <w:rsid w:val="00844205"/>
    <w:rsid w:val="008452E9"/>
    <w:rsid w:val="00850221"/>
    <w:rsid w:val="00860D82"/>
    <w:rsid w:val="00865D98"/>
    <w:rsid w:val="0086788C"/>
    <w:rsid w:val="00881FF6"/>
    <w:rsid w:val="008A3D42"/>
    <w:rsid w:val="008D1FAA"/>
    <w:rsid w:val="009035AC"/>
    <w:rsid w:val="00906938"/>
    <w:rsid w:val="009235F3"/>
    <w:rsid w:val="0093279F"/>
    <w:rsid w:val="009331BA"/>
    <w:rsid w:val="00943458"/>
    <w:rsid w:val="00951E9E"/>
    <w:rsid w:val="009539A9"/>
    <w:rsid w:val="0095747E"/>
    <w:rsid w:val="009970D9"/>
    <w:rsid w:val="009B6FCC"/>
    <w:rsid w:val="009F584B"/>
    <w:rsid w:val="00A01E04"/>
    <w:rsid w:val="00A27D50"/>
    <w:rsid w:val="00A673D6"/>
    <w:rsid w:val="00A75000"/>
    <w:rsid w:val="00AB0879"/>
    <w:rsid w:val="00AC327C"/>
    <w:rsid w:val="00AD0BCD"/>
    <w:rsid w:val="00AD2235"/>
    <w:rsid w:val="00AF12BC"/>
    <w:rsid w:val="00AF49C2"/>
    <w:rsid w:val="00AF62DC"/>
    <w:rsid w:val="00B111EE"/>
    <w:rsid w:val="00B26B83"/>
    <w:rsid w:val="00B33041"/>
    <w:rsid w:val="00B4091F"/>
    <w:rsid w:val="00B4331C"/>
    <w:rsid w:val="00BA0704"/>
    <w:rsid w:val="00BA0A83"/>
    <w:rsid w:val="00BB45AF"/>
    <w:rsid w:val="00BC7357"/>
    <w:rsid w:val="00BD2EE3"/>
    <w:rsid w:val="00C01B50"/>
    <w:rsid w:val="00C025CB"/>
    <w:rsid w:val="00C07608"/>
    <w:rsid w:val="00C10811"/>
    <w:rsid w:val="00C26F8E"/>
    <w:rsid w:val="00C373BA"/>
    <w:rsid w:val="00C82898"/>
    <w:rsid w:val="00C8441E"/>
    <w:rsid w:val="00C85A6A"/>
    <w:rsid w:val="00C913C6"/>
    <w:rsid w:val="00C9685E"/>
    <w:rsid w:val="00CA7198"/>
    <w:rsid w:val="00CC3AE4"/>
    <w:rsid w:val="00CC7D7B"/>
    <w:rsid w:val="00CD2E61"/>
    <w:rsid w:val="00CD58DE"/>
    <w:rsid w:val="00CE1CB8"/>
    <w:rsid w:val="00CE4BFB"/>
    <w:rsid w:val="00D127E3"/>
    <w:rsid w:val="00D31D81"/>
    <w:rsid w:val="00D35463"/>
    <w:rsid w:val="00D71FFB"/>
    <w:rsid w:val="00DB74CB"/>
    <w:rsid w:val="00DD1EE5"/>
    <w:rsid w:val="00DE1E65"/>
    <w:rsid w:val="00DF54F4"/>
    <w:rsid w:val="00E00E50"/>
    <w:rsid w:val="00E019BF"/>
    <w:rsid w:val="00E30282"/>
    <w:rsid w:val="00E474C8"/>
    <w:rsid w:val="00E937E9"/>
    <w:rsid w:val="00EA12F9"/>
    <w:rsid w:val="00EE575F"/>
    <w:rsid w:val="00EE7297"/>
    <w:rsid w:val="00F15E5D"/>
    <w:rsid w:val="00F32662"/>
    <w:rsid w:val="00F330C5"/>
    <w:rsid w:val="00F34942"/>
    <w:rsid w:val="00F47B9E"/>
    <w:rsid w:val="00FC745F"/>
    <w:rsid w:val="00FD0AA1"/>
    <w:rsid w:val="00FE6B08"/>
    <w:rsid w:val="00FE7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1448BA3-598D-4960-9962-6EF13DCF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AD0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D0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uiPriority w:val="9"/>
    <w:semiHidden/>
    <w:unhideWhenUsed/>
    <w:qFormat/>
    <w:rsid w:val="00CD58D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C828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1,body,Odsek zoznamu2"/>
    <w:basedOn w:val="Normlny"/>
    <w:link w:val="OdsekzoznamuChar"/>
    <w:uiPriority w:val="34"/>
    <w:qFormat/>
    <w:rsid w:val="00AD0BCD"/>
    <w:pPr>
      <w:ind w:left="720"/>
      <w:contextualSpacing/>
    </w:pPr>
  </w:style>
  <w:style w:type="character" w:customStyle="1" w:styleId="Nadpis1Char">
    <w:name w:val="Nadpis 1 Char"/>
    <w:basedOn w:val="Predvolenpsmoodseku"/>
    <w:link w:val="Nadpis1"/>
    <w:uiPriority w:val="9"/>
    <w:rsid w:val="00AD0BC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AD0BCD"/>
    <w:rPr>
      <w:rFonts w:asciiTheme="majorHAnsi" w:eastAsiaTheme="majorEastAsia" w:hAnsiTheme="majorHAnsi" w:cstheme="majorBidi"/>
      <w:b/>
      <w:bCs/>
      <w:color w:val="4F81BD" w:themeColor="accent1"/>
      <w:sz w:val="26"/>
      <w:szCs w:val="26"/>
    </w:rPr>
  </w:style>
  <w:style w:type="paragraph" w:styleId="Hlavikaobsahu">
    <w:name w:val="TOC Heading"/>
    <w:basedOn w:val="Nadpis1"/>
    <w:next w:val="Normlny"/>
    <w:uiPriority w:val="39"/>
    <w:semiHidden/>
    <w:unhideWhenUsed/>
    <w:qFormat/>
    <w:rsid w:val="00093F2C"/>
    <w:pPr>
      <w:outlineLvl w:val="9"/>
    </w:pPr>
    <w:rPr>
      <w:lang w:eastAsia="sk-SK"/>
    </w:rPr>
  </w:style>
  <w:style w:type="paragraph" w:styleId="Obsah1">
    <w:name w:val="toc 1"/>
    <w:basedOn w:val="Normlny"/>
    <w:next w:val="Normlny"/>
    <w:autoRedefine/>
    <w:uiPriority w:val="39"/>
    <w:unhideWhenUsed/>
    <w:rsid w:val="00093F2C"/>
    <w:pPr>
      <w:spacing w:after="100"/>
    </w:pPr>
  </w:style>
  <w:style w:type="paragraph" w:styleId="Obsah2">
    <w:name w:val="toc 2"/>
    <w:basedOn w:val="Normlny"/>
    <w:next w:val="Normlny"/>
    <w:autoRedefine/>
    <w:uiPriority w:val="39"/>
    <w:unhideWhenUsed/>
    <w:rsid w:val="00093F2C"/>
    <w:pPr>
      <w:spacing w:after="100"/>
      <w:ind w:left="220"/>
    </w:pPr>
  </w:style>
  <w:style w:type="character" w:styleId="Hypertextovprepojenie">
    <w:name w:val="Hyperlink"/>
    <w:basedOn w:val="Predvolenpsmoodseku"/>
    <w:uiPriority w:val="99"/>
    <w:unhideWhenUsed/>
    <w:rsid w:val="00093F2C"/>
    <w:rPr>
      <w:color w:val="0000FF" w:themeColor="hyperlink"/>
      <w:u w:val="single"/>
    </w:rPr>
  </w:style>
  <w:style w:type="paragraph" w:styleId="Textbubliny">
    <w:name w:val="Balloon Text"/>
    <w:basedOn w:val="Normlny"/>
    <w:link w:val="TextbublinyChar"/>
    <w:uiPriority w:val="99"/>
    <w:semiHidden/>
    <w:unhideWhenUsed/>
    <w:rsid w:val="00093F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93F2C"/>
    <w:rPr>
      <w:rFonts w:ascii="Tahoma" w:hAnsi="Tahoma" w:cs="Tahoma"/>
      <w:sz w:val="16"/>
      <w:szCs w:val="16"/>
    </w:rPr>
  </w:style>
  <w:style w:type="paragraph" w:styleId="Hlavika">
    <w:name w:val="header"/>
    <w:basedOn w:val="Normlny"/>
    <w:link w:val="HlavikaChar"/>
    <w:uiPriority w:val="99"/>
    <w:unhideWhenUsed/>
    <w:rsid w:val="00093F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3F2C"/>
  </w:style>
  <w:style w:type="paragraph" w:styleId="Pta">
    <w:name w:val="footer"/>
    <w:basedOn w:val="Normlny"/>
    <w:link w:val="PtaChar"/>
    <w:uiPriority w:val="99"/>
    <w:unhideWhenUsed/>
    <w:rsid w:val="00093F2C"/>
    <w:pPr>
      <w:tabs>
        <w:tab w:val="center" w:pos="4536"/>
        <w:tab w:val="right" w:pos="9072"/>
      </w:tabs>
      <w:spacing w:after="0" w:line="240" w:lineRule="auto"/>
    </w:pPr>
  </w:style>
  <w:style w:type="character" w:customStyle="1" w:styleId="PtaChar">
    <w:name w:val="Päta Char"/>
    <w:basedOn w:val="Predvolenpsmoodseku"/>
    <w:link w:val="Pta"/>
    <w:uiPriority w:val="99"/>
    <w:rsid w:val="00093F2C"/>
  </w:style>
  <w:style w:type="paragraph" w:customStyle="1" w:styleId="Normlnywebov1">
    <w:name w:val="Normálny (webový)1"/>
    <w:basedOn w:val="Normlny"/>
    <w:rsid w:val="00800699"/>
    <w:pPr>
      <w:suppressAutoHyphens/>
      <w:spacing w:before="280" w:after="280" w:line="240" w:lineRule="auto"/>
    </w:pPr>
    <w:rPr>
      <w:rFonts w:ascii="Times New Roman" w:eastAsia="Times New Roman" w:hAnsi="Times New Roman" w:cs="Times New Roman"/>
      <w:color w:val="00000A"/>
      <w:kern w:val="1"/>
      <w:sz w:val="24"/>
      <w:szCs w:val="24"/>
      <w:lang w:eastAsia="sk-SK"/>
    </w:rPr>
  </w:style>
  <w:style w:type="paragraph" w:customStyle="1" w:styleId="PreformattedText">
    <w:name w:val="Preformatted Text"/>
    <w:basedOn w:val="Normlny"/>
    <w:rsid w:val="00800699"/>
    <w:pPr>
      <w:suppressAutoHyphens/>
      <w:spacing w:after="0"/>
    </w:pPr>
    <w:rPr>
      <w:rFonts w:ascii="Liberation Mono" w:eastAsia="NSimSun" w:hAnsi="Liberation Mono" w:cs="Liberation Mono"/>
      <w:color w:val="00000A"/>
      <w:kern w:val="1"/>
      <w:sz w:val="20"/>
      <w:szCs w:val="20"/>
    </w:rPr>
  </w:style>
  <w:style w:type="character" w:customStyle="1" w:styleId="Nadpis5Char">
    <w:name w:val="Nadpis 5 Char"/>
    <w:basedOn w:val="Predvolenpsmoodseku"/>
    <w:link w:val="Nadpis5"/>
    <w:uiPriority w:val="9"/>
    <w:semiHidden/>
    <w:rsid w:val="00CD58DE"/>
    <w:rPr>
      <w:rFonts w:asciiTheme="majorHAnsi" w:eastAsiaTheme="majorEastAsia" w:hAnsiTheme="majorHAnsi" w:cstheme="majorBidi"/>
      <w:color w:val="365F91" w:themeColor="accent1" w:themeShade="BF"/>
    </w:rPr>
  </w:style>
  <w:style w:type="character" w:customStyle="1" w:styleId="FootnoteCharacters">
    <w:name w:val="Footnote Characters"/>
    <w:rsid w:val="00CD58DE"/>
  </w:style>
  <w:style w:type="character" w:styleId="Odkaznapoznmkupodiarou">
    <w:name w:val="footnote reference"/>
    <w:rsid w:val="00CD58DE"/>
    <w:rPr>
      <w:vertAlign w:val="superscript"/>
    </w:rPr>
  </w:style>
  <w:style w:type="paragraph" w:styleId="Zkladntext">
    <w:name w:val="Body Text"/>
    <w:basedOn w:val="Normlny"/>
    <w:link w:val="ZkladntextChar"/>
    <w:rsid w:val="00CD58DE"/>
    <w:pPr>
      <w:suppressAutoHyphens/>
      <w:spacing w:after="140" w:line="288" w:lineRule="auto"/>
    </w:pPr>
    <w:rPr>
      <w:rFonts w:ascii="Calibri" w:eastAsia="Calibri" w:hAnsi="Calibri" w:cs="font283"/>
      <w:color w:val="00000A"/>
      <w:kern w:val="1"/>
    </w:rPr>
  </w:style>
  <w:style w:type="character" w:customStyle="1" w:styleId="ZkladntextChar">
    <w:name w:val="Základný text Char"/>
    <w:basedOn w:val="Predvolenpsmoodseku"/>
    <w:link w:val="Zkladntext"/>
    <w:rsid w:val="00CD58DE"/>
    <w:rPr>
      <w:rFonts w:ascii="Calibri" w:eastAsia="Calibri" w:hAnsi="Calibri" w:cs="font283"/>
      <w:color w:val="00000A"/>
      <w:kern w:val="1"/>
    </w:rPr>
  </w:style>
  <w:style w:type="paragraph" w:styleId="Textpoznmkypodiarou">
    <w:name w:val="footnote text"/>
    <w:basedOn w:val="Normlny"/>
    <w:link w:val="TextpoznmkypodiarouChar"/>
    <w:rsid w:val="00CD58DE"/>
    <w:pPr>
      <w:suppressLineNumbers/>
      <w:suppressAutoHyphens/>
      <w:ind w:left="339" w:hanging="339"/>
    </w:pPr>
    <w:rPr>
      <w:rFonts w:ascii="Calibri" w:eastAsia="Calibri" w:hAnsi="Calibri" w:cs="font283"/>
      <w:color w:val="00000A"/>
      <w:kern w:val="1"/>
      <w:sz w:val="20"/>
      <w:szCs w:val="20"/>
    </w:rPr>
  </w:style>
  <w:style w:type="character" w:customStyle="1" w:styleId="TextpoznmkypodiarouChar">
    <w:name w:val="Text poznámky pod čiarou Char"/>
    <w:basedOn w:val="Predvolenpsmoodseku"/>
    <w:link w:val="Textpoznmkypodiarou"/>
    <w:rsid w:val="00CD58DE"/>
    <w:rPr>
      <w:rFonts w:ascii="Calibri" w:eastAsia="Calibri" w:hAnsi="Calibri" w:cs="font283"/>
      <w:color w:val="00000A"/>
      <w:kern w:val="1"/>
      <w:sz w:val="20"/>
      <w:szCs w:val="20"/>
    </w:rPr>
  </w:style>
  <w:style w:type="paragraph" w:customStyle="1" w:styleId="TableContents">
    <w:name w:val="Table Contents"/>
    <w:basedOn w:val="Normlny"/>
    <w:rsid w:val="00CD58DE"/>
    <w:pPr>
      <w:suppressLineNumbers/>
      <w:suppressAutoHyphens/>
    </w:pPr>
    <w:rPr>
      <w:rFonts w:ascii="Calibri" w:eastAsia="Calibri" w:hAnsi="Calibri" w:cs="font283"/>
      <w:color w:val="00000A"/>
      <w:kern w:val="1"/>
    </w:rPr>
  </w:style>
  <w:style w:type="paragraph" w:styleId="Bezriadkovania">
    <w:name w:val="No Spacing"/>
    <w:link w:val="BezriadkovaniaChar"/>
    <w:uiPriority w:val="1"/>
    <w:qFormat/>
    <w:rsid w:val="00CD58DE"/>
    <w:pPr>
      <w:spacing w:after="0" w:line="240" w:lineRule="auto"/>
    </w:pPr>
  </w:style>
  <w:style w:type="table" w:customStyle="1" w:styleId="Tabukasozoznamom3zvraznenie11">
    <w:name w:val="Tabuľka so zoznamom 3 – zvýraznenie 11"/>
    <w:basedOn w:val="Normlnatabuka"/>
    <w:uiPriority w:val="48"/>
    <w:rsid w:val="009331B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ukasmriekou5tmavzvraznenie11">
    <w:name w:val="Tabuľka s mriežkou 5 – tmavá – zvýraznenie 11"/>
    <w:basedOn w:val="Normlnatabuka"/>
    <w:uiPriority w:val="50"/>
    <w:rsid w:val="00844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ukasmriekou5tmavzvraznenie61">
    <w:name w:val="Tabuľka s mriežkou 5 – tmavá – zvýraznenie 61"/>
    <w:basedOn w:val="Normlnatabuka"/>
    <w:uiPriority w:val="50"/>
    <w:rsid w:val="008348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ukasmriekou5tmavzvraznenie31">
    <w:name w:val="Tabuľka s mriežkou 5 – tmavá – zvýraznenie 31"/>
    <w:basedOn w:val="Normlnatabuka"/>
    <w:uiPriority w:val="50"/>
    <w:rsid w:val="00CD2E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OdsekzoznamuChar">
    <w:name w:val="Odsek zoznamu Char"/>
    <w:aliases w:val="Odsek zoznamu1 Char,body Char,Odsek zoznamu2 Char"/>
    <w:link w:val="Odsekzoznamu"/>
    <w:uiPriority w:val="34"/>
    <w:locked/>
    <w:rsid w:val="00392457"/>
  </w:style>
  <w:style w:type="numbering" w:customStyle="1" w:styleId="tl1">
    <w:name w:val="Štýl1"/>
    <w:uiPriority w:val="99"/>
    <w:rsid w:val="00455AFD"/>
    <w:pPr>
      <w:numPr>
        <w:numId w:val="46"/>
      </w:numPr>
    </w:pPr>
  </w:style>
  <w:style w:type="character" w:customStyle="1" w:styleId="WW8Num2z6">
    <w:name w:val="WW8Num2z6"/>
    <w:rsid w:val="001C4E2B"/>
  </w:style>
  <w:style w:type="character" w:customStyle="1" w:styleId="WW8Num3z1">
    <w:name w:val="WW8Num3z1"/>
    <w:rsid w:val="00301DD5"/>
  </w:style>
  <w:style w:type="character" w:customStyle="1" w:styleId="BezriadkovaniaChar">
    <w:name w:val="Bez riadkovania Char"/>
    <w:basedOn w:val="Predvolenpsmoodseku"/>
    <w:link w:val="Bezriadkovania"/>
    <w:uiPriority w:val="1"/>
    <w:rsid w:val="0022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49793">
      <w:bodyDiv w:val="1"/>
      <w:marLeft w:val="0"/>
      <w:marRight w:val="0"/>
      <w:marTop w:val="0"/>
      <w:marBottom w:val="0"/>
      <w:divBdr>
        <w:top w:val="none" w:sz="0" w:space="0" w:color="auto"/>
        <w:left w:val="none" w:sz="0" w:space="0" w:color="auto"/>
        <w:bottom w:val="none" w:sz="0" w:space="0" w:color="auto"/>
        <w:right w:val="none" w:sz="0" w:space="0" w:color="auto"/>
      </w:divBdr>
    </w:div>
    <w:div w:id="774862469">
      <w:bodyDiv w:val="1"/>
      <w:marLeft w:val="0"/>
      <w:marRight w:val="0"/>
      <w:marTop w:val="0"/>
      <w:marBottom w:val="0"/>
      <w:divBdr>
        <w:top w:val="none" w:sz="0" w:space="0" w:color="auto"/>
        <w:left w:val="none" w:sz="0" w:space="0" w:color="auto"/>
        <w:bottom w:val="none" w:sz="0" w:space="0" w:color="auto"/>
        <w:right w:val="none" w:sz="0" w:space="0" w:color="auto"/>
      </w:divBdr>
    </w:div>
    <w:div w:id="894853651">
      <w:bodyDiv w:val="1"/>
      <w:marLeft w:val="0"/>
      <w:marRight w:val="0"/>
      <w:marTop w:val="0"/>
      <w:marBottom w:val="0"/>
      <w:divBdr>
        <w:top w:val="none" w:sz="0" w:space="0" w:color="auto"/>
        <w:left w:val="none" w:sz="0" w:space="0" w:color="auto"/>
        <w:bottom w:val="none" w:sz="0" w:space="0" w:color="auto"/>
        <w:right w:val="none" w:sz="0" w:space="0" w:color="auto"/>
      </w:divBdr>
    </w:div>
    <w:div w:id="948896532">
      <w:bodyDiv w:val="1"/>
      <w:marLeft w:val="0"/>
      <w:marRight w:val="0"/>
      <w:marTop w:val="0"/>
      <w:marBottom w:val="0"/>
      <w:divBdr>
        <w:top w:val="none" w:sz="0" w:space="0" w:color="auto"/>
        <w:left w:val="none" w:sz="0" w:space="0" w:color="auto"/>
        <w:bottom w:val="none" w:sz="0" w:space="0" w:color="auto"/>
        <w:right w:val="none" w:sz="0" w:space="0" w:color="auto"/>
      </w:divBdr>
    </w:div>
    <w:div w:id="984773470">
      <w:bodyDiv w:val="1"/>
      <w:marLeft w:val="0"/>
      <w:marRight w:val="0"/>
      <w:marTop w:val="0"/>
      <w:marBottom w:val="0"/>
      <w:divBdr>
        <w:top w:val="none" w:sz="0" w:space="0" w:color="auto"/>
        <w:left w:val="none" w:sz="0" w:space="0" w:color="auto"/>
        <w:bottom w:val="none" w:sz="0" w:space="0" w:color="auto"/>
        <w:right w:val="none" w:sz="0" w:space="0" w:color="auto"/>
      </w:divBdr>
    </w:div>
    <w:div w:id="1109006736">
      <w:bodyDiv w:val="1"/>
      <w:marLeft w:val="0"/>
      <w:marRight w:val="0"/>
      <w:marTop w:val="0"/>
      <w:marBottom w:val="0"/>
      <w:divBdr>
        <w:top w:val="none" w:sz="0" w:space="0" w:color="auto"/>
        <w:left w:val="none" w:sz="0" w:space="0" w:color="auto"/>
        <w:bottom w:val="none" w:sz="0" w:space="0" w:color="auto"/>
        <w:right w:val="none" w:sz="0" w:space="0" w:color="auto"/>
      </w:divBdr>
    </w:div>
    <w:div w:id="1353678282">
      <w:bodyDiv w:val="1"/>
      <w:marLeft w:val="0"/>
      <w:marRight w:val="0"/>
      <w:marTop w:val="0"/>
      <w:marBottom w:val="0"/>
      <w:divBdr>
        <w:top w:val="none" w:sz="0" w:space="0" w:color="auto"/>
        <w:left w:val="none" w:sz="0" w:space="0" w:color="auto"/>
        <w:bottom w:val="none" w:sz="0" w:space="0" w:color="auto"/>
        <w:right w:val="none" w:sz="0" w:space="0" w:color="auto"/>
      </w:divBdr>
    </w:div>
    <w:div w:id="1403868944">
      <w:bodyDiv w:val="1"/>
      <w:marLeft w:val="0"/>
      <w:marRight w:val="0"/>
      <w:marTop w:val="0"/>
      <w:marBottom w:val="0"/>
      <w:divBdr>
        <w:top w:val="none" w:sz="0" w:space="0" w:color="auto"/>
        <w:left w:val="none" w:sz="0" w:space="0" w:color="auto"/>
        <w:bottom w:val="none" w:sz="0" w:space="0" w:color="auto"/>
        <w:right w:val="none" w:sz="0" w:space="0" w:color="auto"/>
      </w:divBdr>
    </w:div>
    <w:div w:id="1589264673">
      <w:bodyDiv w:val="1"/>
      <w:marLeft w:val="0"/>
      <w:marRight w:val="0"/>
      <w:marTop w:val="0"/>
      <w:marBottom w:val="0"/>
      <w:divBdr>
        <w:top w:val="none" w:sz="0" w:space="0" w:color="auto"/>
        <w:left w:val="none" w:sz="0" w:space="0" w:color="auto"/>
        <w:bottom w:val="none" w:sz="0" w:space="0" w:color="auto"/>
        <w:right w:val="none" w:sz="0" w:space="0" w:color="auto"/>
      </w:divBdr>
    </w:div>
    <w:div w:id="19804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Projekty%202018-2019\OP%20EVS\Analyzy\Statistiky\Statistiky_nezmaestnani_2016_2018_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Projekty%202018-2019\OP%20EVS\Analyzy\Statistiky\Statistiky_nezmaestnani_2016_2018_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Projekty%202018-2019\OP%20EVS\Analyzy\Statistiky\Statistiky_nezmaestnani_2016_2018_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rojekty%202018-2019\OP%20EVS\Analyzy\Statistiky\Statistiky_nezmaestnani_2016_2018_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Projekty%202018-2019\OP%20EVS\Analyzy\Statistiky\Statistiky_nezmaestnani_2016_2018_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Projekty%202018-2019\OP%20EVS\Analyzy\Statistiky\Statistiky_nezmaestnani_2016_2018_2018.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sk-SK" sz="1050"/>
              <a:t>Predpokladaný vývoj štruktúry obyvateľov BBSK podľa veku do roku 2020</a:t>
            </a:r>
          </a:p>
        </c:rich>
      </c:tx>
      <c:layout>
        <c:manualLayout>
          <c:xMode val="edge"/>
          <c:yMode val="edge"/>
          <c:x val="0.13749329871000165"/>
          <c:y val="5.128205128205128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Hárok3!$A$3</c:f>
              <c:strCache>
                <c:ptCount val="1"/>
                <c:pt idx="0">
                  <c:v>Do 14 rokov </c:v>
                </c:pt>
              </c:strCache>
            </c:strRef>
          </c:tx>
          <c:spPr>
            <a:solidFill>
              <a:schemeClr val="accent1"/>
            </a:solidFill>
            <a:ln>
              <a:noFill/>
            </a:ln>
            <a:effectLst/>
          </c:spPr>
          <c:invertIfNegative val="0"/>
          <c:cat>
            <c:numRef>
              <c:f>Hárok3!$B$2:$G$2</c:f>
              <c:numCache>
                <c:formatCode>General</c:formatCode>
                <c:ptCount val="6"/>
                <c:pt idx="0" formatCode="#,##0">
                  <c:v>2015</c:v>
                </c:pt>
                <c:pt idx="1">
                  <c:v>2016</c:v>
                </c:pt>
                <c:pt idx="2">
                  <c:v>2017</c:v>
                </c:pt>
                <c:pt idx="3">
                  <c:v>2018</c:v>
                </c:pt>
                <c:pt idx="4">
                  <c:v>2019</c:v>
                </c:pt>
                <c:pt idx="5">
                  <c:v>2020</c:v>
                </c:pt>
              </c:numCache>
            </c:numRef>
          </c:cat>
          <c:val>
            <c:numRef>
              <c:f>Hárok3!$B$3:$G$3</c:f>
              <c:numCache>
                <c:formatCode>#,##0</c:formatCode>
                <c:ptCount val="6"/>
                <c:pt idx="0">
                  <c:v>95535</c:v>
                </c:pt>
                <c:pt idx="1">
                  <c:v>95263</c:v>
                </c:pt>
                <c:pt idx="2">
                  <c:v>94992</c:v>
                </c:pt>
                <c:pt idx="3">
                  <c:v>94722</c:v>
                </c:pt>
                <c:pt idx="4">
                  <c:v>94453</c:v>
                </c:pt>
                <c:pt idx="5">
                  <c:v>94184</c:v>
                </c:pt>
              </c:numCache>
            </c:numRef>
          </c:val>
          <c:extLst xmlns:c16r2="http://schemas.microsoft.com/office/drawing/2015/06/chart">
            <c:ext xmlns:c16="http://schemas.microsoft.com/office/drawing/2014/chart" uri="{C3380CC4-5D6E-409C-BE32-E72D297353CC}">
              <c16:uniqueId val="{00000000-0B2A-4FE4-BE8B-49B3AD26315E}"/>
            </c:ext>
          </c:extLst>
        </c:ser>
        <c:ser>
          <c:idx val="1"/>
          <c:order val="1"/>
          <c:tx>
            <c:strRef>
              <c:f>Hárok3!$A$4</c:f>
              <c:strCache>
                <c:ptCount val="1"/>
                <c:pt idx="0">
                  <c:v>Od 15 do 64 rokov</c:v>
                </c:pt>
              </c:strCache>
            </c:strRef>
          </c:tx>
          <c:spPr>
            <a:solidFill>
              <a:schemeClr val="accent2"/>
            </a:solidFill>
            <a:ln>
              <a:noFill/>
            </a:ln>
            <a:effectLst/>
          </c:spPr>
          <c:invertIfNegative val="0"/>
          <c:cat>
            <c:numRef>
              <c:f>Hárok3!$B$2:$G$2</c:f>
              <c:numCache>
                <c:formatCode>General</c:formatCode>
                <c:ptCount val="6"/>
                <c:pt idx="0" formatCode="#,##0">
                  <c:v>2015</c:v>
                </c:pt>
                <c:pt idx="1">
                  <c:v>2016</c:v>
                </c:pt>
                <c:pt idx="2">
                  <c:v>2017</c:v>
                </c:pt>
                <c:pt idx="3">
                  <c:v>2018</c:v>
                </c:pt>
                <c:pt idx="4">
                  <c:v>2019</c:v>
                </c:pt>
                <c:pt idx="5">
                  <c:v>2020</c:v>
                </c:pt>
              </c:numCache>
            </c:numRef>
          </c:cat>
          <c:val>
            <c:numRef>
              <c:f>Hárok3!$B$4:$G$4</c:f>
              <c:numCache>
                <c:formatCode>#,##0</c:formatCode>
                <c:ptCount val="6"/>
                <c:pt idx="0">
                  <c:v>465107</c:v>
                </c:pt>
                <c:pt idx="1">
                  <c:v>463867</c:v>
                </c:pt>
                <c:pt idx="2">
                  <c:v>462630</c:v>
                </c:pt>
                <c:pt idx="3">
                  <c:v>461397</c:v>
                </c:pt>
                <c:pt idx="4">
                  <c:v>460166</c:v>
                </c:pt>
                <c:pt idx="5">
                  <c:v>458939</c:v>
                </c:pt>
              </c:numCache>
            </c:numRef>
          </c:val>
          <c:extLst xmlns:c16r2="http://schemas.microsoft.com/office/drawing/2015/06/chart">
            <c:ext xmlns:c16="http://schemas.microsoft.com/office/drawing/2014/chart" uri="{C3380CC4-5D6E-409C-BE32-E72D297353CC}">
              <c16:uniqueId val="{00000001-0B2A-4FE4-BE8B-49B3AD26315E}"/>
            </c:ext>
          </c:extLst>
        </c:ser>
        <c:ser>
          <c:idx val="2"/>
          <c:order val="2"/>
          <c:tx>
            <c:strRef>
              <c:f>Hárok3!$A$5</c:f>
              <c:strCache>
                <c:ptCount val="1"/>
                <c:pt idx="0">
                  <c:v>Nad 65 rokov</c:v>
                </c:pt>
              </c:strCache>
            </c:strRef>
          </c:tx>
          <c:spPr>
            <a:solidFill>
              <a:schemeClr val="accent3"/>
            </a:solidFill>
            <a:ln>
              <a:noFill/>
            </a:ln>
            <a:effectLst/>
          </c:spPr>
          <c:invertIfNegative val="0"/>
          <c:cat>
            <c:numRef>
              <c:f>Hárok3!$B$2:$G$2</c:f>
              <c:numCache>
                <c:formatCode>General</c:formatCode>
                <c:ptCount val="6"/>
                <c:pt idx="0" formatCode="#,##0">
                  <c:v>2015</c:v>
                </c:pt>
                <c:pt idx="1">
                  <c:v>2016</c:v>
                </c:pt>
                <c:pt idx="2">
                  <c:v>2017</c:v>
                </c:pt>
                <c:pt idx="3">
                  <c:v>2018</c:v>
                </c:pt>
                <c:pt idx="4">
                  <c:v>2019</c:v>
                </c:pt>
                <c:pt idx="5">
                  <c:v>2020</c:v>
                </c:pt>
              </c:numCache>
            </c:numRef>
          </c:cat>
          <c:val>
            <c:numRef>
              <c:f>Hárok3!$B$5:$G$5</c:f>
              <c:numCache>
                <c:formatCode>#,##0</c:formatCode>
                <c:ptCount val="6"/>
                <c:pt idx="0">
                  <c:v>96143</c:v>
                </c:pt>
                <c:pt idx="1">
                  <c:v>98410</c:v>
                </c:pt>
                <c:pt idx="2">
                  <c:v>100731</c:v>
                </c:pt>
                <c:pt idx="3">
                  <c:v>103107</c:v>
                </c:pt>
                <c:pt idx="4">
                  <c:v>105538</c:v>
                </c:pt>
                <c:pt idx="5">
                  <c:v>108027</c:v>
                </c:pt>
              </c:numCache>
            </c:numRef>
          </c:val>
          <c:extLst xmlns:c16r2="http://schemas.microsoft.com/office/drawing/2015/06/chart">
            <c:ext xmlns:c16="http://schemas.microsoft.com/office/drawing/2014/chart" uri="{C3380CC4-5D6E-409C-BE32-E72D297353CC}">
              <c16:uniqueId val="{00000002-0B2A-4FE4-BE8B-49B3AD26315E}"/>
            </c:ext>
          </c:extLst>
        </c:ser>
        <c:dLbls>
          <c:showLegendKey val="0"/>
          <c:showVal val="0"/>
          <c:showCatName val="0"/>
          <c:showSerName val="0"/>
          <c:showPercent val="0"/>
          <c:showBubbleSize val="0"/>
        </c:dLbls>
        <c:gapWidth val="219"/>
        <c:overlap val="-27"/>
        <c:axId val="431670752"/>
        <c:axId val="431671144"/>
      </c:barChart>
      <c:catAx>
        <c:axId val="43167075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31671144"/>
        <c:crosses val="autoZero"/>
        <c:auto val="1"/>
        <c:lblAlgn val="ctr"/>
        <c:lblOffset val="100"/>
        <c:noMultiLvlLbl val="0"/>
      </c:catAx>
      <c:valAx>
        <c:axId val="431671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31670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100" b="0" i="0" baseline="0">
                <a:effectLst/>
              </a:rPr>
              <a:t>Podiel obyvateľov 50+ </a:t>
            </a:r>
            <a:endParaRPr lang="sk-SK" sz="1100">
              <a:effectLst/>
            </a:endParaRPr>
          </a:p>
          <a:p>
            <a:pPr>
              <a:defRPr/>
            </a:pPr>
            <a:r>
              <a:rPr lang="sk-SK" sz="1100" b="0" i="0" baseline="0">
                <a:effectLst/>
              </a:rPr>
              <a:t>okresy BBSK</a:t>
            </a:r>
            <a:endParaRPr lang="sk-SK"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manualLayout>
          <c:layoutTarget val="inner"/>
          <c:xMode val="edge"/>
          <c:yMode val="edge"/>
          <c:x val="0.24160682494354363"/>
          <c:y val="0.14470967741935484"/>
          <c:w val="0.68719438901700258"/>
          <c:h val="0.77400558801117603"/>
        </c:manualLayout>
      </c:layout>
      <c:barChart>
        <c:barDir val="bar"/>
        <c:grouping val="clustered"/>
        <c:varyColors val="0"/>
        <c:ser>
          <c:idx val="0"/>
          <c:order val="0"/>
          <c:spPr>
            <a:solidFill>
              <a:schemeClr val="accent1"/>
            </a:solidFill>
            <a:ln>
              <a:noFill/>
            </a:ln>
            <a:effectLst/>
          </c:spPr>
          <c:invertIfNegative val="0"/>
          <c:dPt>
            <c:idx val="5"/>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9-2BBC-4C6F-8129-69B2958840D5}"/>
              </c:ext>
            </c:extLst>
          </c:dPt>
          <c:cat>
            <c:strRef>
              <c:f>Hárok6!$A$2:$A$15</c:f>
              <c:strCache>
                <c:ptCount val="14"/>
                <c:pt idx="0">
                  <c:v>Lučenec</c:v>
                </c:pt>
                <c:pt idx="1">
                  <c:v>Krupina</c:v>
                </c:pt>
                <c:pt idx="2">
                  <c:v>Rimavská Sobota</c:v>
                </c:pt>
                <c:pt idx="3">
                  <c:v>Revúca</c:v>
                </c:pt>
                <c:pt idx="4">
                  <c:v>Veľký Krtíš</c:v>
                </c:pt>
                <c:pt idx="5">
                  <c:v>BBSK</c:v>
                </c:pt>
                <c:pt idx="6">
                  <c:v>Brezno</c:v>
                </c:pt>
                <c:pt idx="7">
                  <c:v>Detva</c:v>
                </c:pt>
                <c:pt idx="8">
                  <c:v>Poltár</c:v>
                </c:pt>
                <c:pt idx="9">
                  <c:v>Žarnovica</c:v>
                </c:pt>
                <c:pt idx="10">
                  <c:v>Banská Štiavnica</c:v>
                </c:pt>
                <c:pt idx="11">
                  <c:v>Žiar nad Hronom </c:v>
                </c:pt>
                <c:pt idx="12">
                  <c:v>Zvolen</c:v>
                </c:pt>
                <c:pt idx="13">
                  <c:v>Banská Bystrica</c:v>
                </c:pt>
              </c:strCache>
            </c:strRef>
          </c:cat>
          <c:val>
            <c:numRef>
              <c:f>Hárok6!$B$2:$B$15</c:f>
              <c:numCache>
                <c:formatCode>0.00%</c:formatCode>
                <c:ptCount val="14"/>
                <c:pt idx="0">
                  <c:v>0.1787</c:v>
                </c:pt>
                <c:pt idx="1">
                  <c:v>0.1885</c:v>
                </c:pt>
                <c:pt idx="2">
                  <c:v>0.19040000000000001</c:v>
                </c:pt>
                <c:pt idx="3">
                  <c:v>0.1963</c:v>
                </c:pt>
                <c:pt idx="4">
                  <c:v>0.2024</c:v>
                </c:pt>
                <c:pt idx="5">
                  <c:v>0.20319999999999999</c:v>
                </c:pt>
                <c:pt idx="6">
                  <c:v>0.20419999999999999</c:v>
                </c:pt>
                <c:pt idx="7">
                  <c:v>0.20530000000000001</c:v>
                </c:pt>
                <c:pt idx="8">
                  <c:v>0.20680000000000001</c:v>
                </c:pt>
                <c:pt idx="9">
                  <c:v>0.20710000000000001</c:v>
                </c:pt>
                <c:pt idx="10">
                  <c:v>0.20810000000000001</c:v>
                </c:pt>
                <c:pt idx="11">
                  <c:v>0.20960000000000001</c:v>
                </c:pt>
                <c:pt idx="12">
                  <c:v>0.2104</c:v>
                </c:pt>
                <c:pt idx="13">
                  <c:v>0.2243</c:v>
                </c:pt>
              </c:numCache>
            </c:numRef>
          </c:val>
          <c:extLst xmlns:c16r2="http://schemas.microsoft.com/office/drawing/2015/06/chart">
            <c:ext xmlns:c16="http://schemas.microsoft.com/office/drawing/2014/chart" uri="{C3380CC4-5D6E-409C-BE32-E72D297353CC}">
              <c16:uniqueId val="{00000000-2BBC-4C6F-8129-69B2958840D5}"/>
            </c:ext>
          </c:extLst>
        </c:ser>
        <c:dLbls>
          <c:showLegendKey val="0"/>
          <c:showVal val="0"/>
          <c:showCatName val="0"/>
          <c:showSerName val="0"/>
          <c:showPercent val="0"/>
          <c:showBubbleSize val="0"/>
        </c:dLbls>
        <c:gapWidth val="182"/>
        <c:axId val="445289936"/>
        <c:axId val="445290328"/>
      </c:barChart>
      <c:catAx>
        <c:axId val="445289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5290328"/>
        <c:crosses val="autoZero"/>
        <c:auto val="1"/>
        <c:lblAlgn val="ctr"/>
        <c:lblOffset val="100"/>
        <c:noMultiLvlLbl val="0"/>
      </c:catAx>
      <c:valAx>
        <c:axId val="4452903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528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Podiel obyvateľov 50+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Hárok2!$U$30</c:f>
              <c:strCache>
                <c:ptCount val="1"/>
                <c:pt idx="0">
                  <c:v>Podiel obyvateľov 50+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Hárok2!$T$31:$T$33</c:f>
              <c:strCache>
                <c:ptCount val="3"/>
                <c:pt idx="0">
                  <c:v>MAS H-DP</c:v>
                </c:pt>
                <c:pt idx="1">
                  <c:v>MAS H-NP</c:v>
                </c:pt>
                <c:pt idx="2">
                  <c:v>MAS Malohont</c:v>
                </c:pt>
              </c:strCache>
            </c:strRef>
          </c:cat>
          <c:val>
            <c:numRef>
              <c:f>Hárok2!$U$31:$U$33</c:f>
              <c:numCache>
                <c:formatCode>General</c:formatCode>
                <c:ptCount val="3"/>
                <c:pt idx="0">
                  <c:v>20.2</c:v>
                </c:pt>
                <c:pt idx="1">
                  <c:v>18.59</c:v>
                </c:pt>
                <c:pt idx="2">
                  <c:v>19.8</c:v>
                </c:pt>
              </c:numCache>
            </c:numRef>
          </c:val>
        </c:ser>
        <c:dLbls>
          <c:dLblPos val="outEnd"/>
          <c:showLegendKey val="0"/>
          <c:showVal val="1"/>
          <c:showCatName val="0"/>
          <c:showSerName val="0"/>
          <c:showPercent val="0"/>
          <c:showBubbleSize val="0"/>
        </c:dLbls>
        <c:gapWidth val="219"/>
        <c:overlap val="-27"/>
        <c:axId val="320802632"/>
        <c:axId val="317446344"/>
      </c:barChart>
      <c:catAx>
        <c:axId val="32080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17446344"/>
        <c:crosses val="autoZero"/>
        <c:auto val="1"/>
        <c:lblAlgn val="ctr"/>
        <c:lblOffset val="100"/>
        <c:noMultiLvlLbl val="0"/>
      </c:catAx>
      <c:valAx>
        <c:axId val="317446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20802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100"/>
              <a:t>Nezamestnanosť</a:t>
            </a:r>
            <a:r>
              <a:rPr lang="sk-SK" sz="1100" baseline="0"/>
              <a:t> 50+ v rokoch 2016 až 2018</a:t>
            </a:r>
            <a:endParaRPr lang="sk-SK" sz="1100"/>
          </a:p>
        </c:rich>
      </c:tx>
      <c:layout>
        <c:manualLayout>
          <c:xMode val="edge"/>
          <c:yMode val="edge"/>
          <c:x val="0.1540833333333333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Hárok1!$K$3</c:f>
              <c:strCache>
                <c:ptCount val="1"/>
                <c:pt idx="0">
                  <c:v>2016</c:v>
                </c:pt>
              </c:strCache>
            </c:strRef>
          </c:tx>
          <c:spPr>
            <a:solidFill>
              <a:schemeClr val="accent1"/>
            </a:solidFill>
            <a:ln>
              <a:noFill/>
            </a:ln>
            <a:effectLst/>
          </c:spPr>
          <c:invertIfNegative val="0"/>
          <c:cat>
            <c:strRef>
              <c:f>Hárok1!$J$4:$J$12</c:f>
              <c:strCache>
                <c:ptCount val="9"/>
                <c:pt idx="0">
                  <c:v>Bratislavský kraj</c:v>
                </c:pt>
                <c:pt idx="1">
                  <c:v>Trnavský kraj</c:v>
                </c:pt>
                <c:pt idx="2">
                  <c:v>Trenčiansky kraj</c:v>
                </c:pt>
                <c:pt idx="3">
                  <c:v>Nitriansky kraj</c:v>
                </c:pt>
                <c:pt idx="4">
                  <c:v>Žilinský kraj</c:v>
                </c:pt>
                <c:pt idx="5">
                  <c:v>Banskobystrický kraj</c:v>
                </c:pt>
                <c:pt idx="6">
                  <c:v>Prešovský kraj</c:v>
                </c:pt>
                <c:pt idx="7">
                  <c:v>Košický kraj</c:v>
                </c:pt>
                <c:pt idx="8">
                  <c:v>Slovensko</c:v>
                </c:pt>
              </c:strCache>
            </c:strRef>
          </c:cat>
          <c:val>
            <c:numRef>
              <c:f>Hárok1!$K$4:$K$12</c:f>
              <c:numCache>
                <c:formatCode>0.00%</c:formatCode>
                <c:ptCount val="9"/>
                <c:pt idx="0">
                  <c:v>0.27302732106839434</c:v>
                </c:pt>
                <c:pt idx="1">
                  <c:v>0.27788230714332057</c:v>
                </c:pt>
                <c:pt idx="2">
                  <c:v>0.30096799683919401</c:v>
                </c:pt>
                <c:pt idx="3">
                  <c:v>0.31371108779293461</c:v>
                </c:pt>
                <c:pt idx="4">
                  <c:v>0.28695652173913044</c:v>
                </c:pt>
                <c:pt idx="5">
                  <c:v>0.29198842703411526</c:v>
                </c:pt>
                <c:pt idx="6">
                  <c:v>0.23344083354006451</c:v>
                </c:pt>
                <c:pt idx="7">
                  <c:v>0.25581729904693401</c:v>
                </c:pt>
                <c:pt idx="8">
                  <c:v>0.27152692019367619</c:v>
                </c:pt>
              </c:numCache>
            </c:numRef>
          </c:val>
          <c:extLst xmlns:c16r2="http://schemas.microsoft.com/office/drawing/2015/06/chart">
            <c:ext xmlns:c16="http://schemas.microsoft.com/office/drawing/2014/chart" uri="{C3380CC4-5D6E-409C-BE32-E72D297353CC}">
              <c16:uniqueId val="{00000000-DD82-40AA-805B-4111599B2B97}"/>
            </c:ext>
          </c:extLst>
        </c:ser>
        <c:ser>
          <c:idx val="1"/>
          <c:order val="1"/>
          <c:tx>
            <c:strRef>
              <c:f>Hárok1!$L$3</c:f>
              <c:strCache>
                <c:ptCount val="1"/>
                <c:pt idx="0">
                  <c:v>2017</c:v>
                </c:pt>
              </c:strCache>
            </c:strRef>
          </c:tx>
          <c:spPr>
            <a:solidFill>
              <a:schemeClr val="accent2"/>
            </a:solidFill>
            <a:ln>
              <a:noFill/>
            </a:ln>
            <a:effectLst/>
          </c:spPr>
          <c:invertIfNegative val="0"/>
          <c:cat>
            <c:strRef>
              <c:f>Hárok1!$J$4:$J$12</c:f>
              <c:strCache>
                <c:ptCount val="9"/>
                <c:pt idx="0">
                  <c:v>Bratislavský kraj</c:v>
                </c:pt>
                <c:pt idx="1">
                  <c:v>Trnavský kraj</c:v>
                </c:pt>
                <c:pt idx="2">
                  <c:v>Trenčiansky kraj</c:v>
                </c:pt>
                <c:pt idx="3">
                  <c:v>Nitriansky kraj</c:v>
                </c:pt>
                <c:pt idx="4">
                  <c:v>Žilinský kraj</c:v>
                </c:pt>
                <c:pt idx="5">
                  <c:v>Banskobystrický kraj</c:v>
                </c:pt>
                <c:pt idx="6">
                  <c:v>Prešovský kraj</c:v>
                </c:pt>
                <c:pt idx="7">
                  <c:v>Košický kraj</c:v>
                </c:pt>
                <c:pt idx="8">
                  <c:v>Slovensko</c:v>
                </c:pt>
              </c:strCache>
            </c:strRef>
          </c:cat>
          <c:val>
            <c:numRef>
              <c:f>Hárok1!$L$4:$L$12</c:f>
              <c:numCache>
                <c:formatCode>0.00%</c:formatCode>
                <c:ptCount val="9"/>
                <c:pt idx="0">
                  <c:v>0.25809751108080464</c:v>
                </c:pt>
                <c:pt idx="1">
                  <c:v>0.29000407166123776</c:v>
                </c:pt>
                <c:pt idx="2">
                  <c:v>0.31214485945904991</c:v>
                </c:pt>
                <c:pt idx="3">
                  <c:v>0.33801325979163183</c:v>
                </c:pt>
                <c:pt idx="4">
                  <c:v>0.30619853969240329</c:v>
                </c:pt>
                <c:pt idx="5">
                  <c:v>0.31889212827988339</c:v>
                </c:pt>
                <c:pt idx="6">
                  <c:v>0.25373647878540245</c:v>
                </c:pt>
                <c:pt idx="7">
                  <c:v>0.27271026726214137</c:v>
                </c:pt>
                <c:pt idx="8">
                  <c:v>0.28825102386199208</c:v>
                </c:pt>
              </c:numCache>
            </c:numRef>
          </c:val>
          <c:extLst xmlns:c16r2="http://schemas.microsoft.com/office/drawing/2015/06/chart">
            <c:ext xmlns:c16="http://schemas.microsoft.com/office/drawing/2014/chart" uri="{C3380CC4-5D6E-409C-BE32-E72D297353CC}">
              <c16:uniqueId val="{00000001-DD82-40AA-805B-4111599B2B97}"/>
            </c:ext>
          </c:extLst>
        </c:ser>
        <c:ser>
          <c:idx val="2"/>
          <c:order val="2"/>
          <c:tx>
            <c:strRef>
              <c:f>Hárok1!$M$3</c:f>
              <c:strCache>
                <c:ptCount val="1"/>
                <c:pt idx="0">
                  <c:v>2018</c:v>
                </c:pt>
              </c:strCache>
            </c:strRef>
          </c:tx>
          <c:spPr>
            <a:solidFill>
              <a:schemeClr val="accent3"/>
            </a:solidFill>
            <a:ln>
              <a:noFill/>
            </a:ln>
            <a:effectLst/>
          </c:spPr>
          <c:invertIfNegative val="0"/>
          <c:cat>
            <c:strRef>
              <c:f>Hárok1!$J$4:$J$12</c:f>
              <c:strCache>
                <c:ptCount val="9"/>
                <c:pt idx="0">
                  <c:v>Bratislavský kraj</c:v>
                </c:pt>
                <c:pt idx="1">
                  <c:v>Trnavský kraj</c:v>
                </c:pt>
                <c:pt idx="2">
                  <c:v>Trenčiansky kraj</c:v>
                </c:pt>
                <c:pt idx="3">
                  <c:v>Nitriansky kraj</c:v>
                </c:pt>
                <c:pt idx="4">
                  <c:v>Žilinský kraj</c:v>
                </c:pt>
                <c:pt idx="5">
                  <c:v>Banskobystrický kraj</c:v>
                </c:pt>
                <c:pt idx="6">
                  <c:v>Prešovský kraj</c:v>
                </c:pt>
                <c:pt idx="7">
                  <c:v>Košický kraj</c:v>
                </c:pt>
                <c:pt idx="8">
                  <c:v>Slovensko</c:v>
                </c:pt>
              </c:strCache>
            </c:strRef>
          </c:cat>
          <c:val>
            <c:numRef>
              <c:f>Hárok1!$M$4:$M$12</c:f>
              <c:numCache>
                <c:formatCode>0.00%</c:formatCode>
                <c:ptCount val="9"/>
                <c:pt idx="0">
                  <c:v>0.26849792049521232</c:v>
                </c:pt>
                <c:pt idx="1">
                  <c:v>0.29132473622508792</c:v>
                </c:pt>
                <c:pt idx="2">
                  <c:v>0.32236901231239329</c:v>
                </c:pt>
                <c:pt idx="3">
                  <c:v>0.34784695556774547</c:v>
                </c:pt>
                <c:pt idx="4">
                  <c:v>0.31587848040103883</c:v>
                </c:pt>
                <c:pt idx="5">
                  <c:v>0.33685067689071352</c:v>
                </c:pt>
                <c:pt idx="6">
                  <c:v>0.25936073059360731</c:v>
                </c:pt>
                <c:pt idx="7">
                  <c:v>0.28777074131233038</c:v>
                </c:pt>
                <c:pt idx="8">
                  <c:v>0.29850060658885053</c:v>
                </c:pt>
              </c:numCache>
            </c:numRef>
          </c:val>
          <c:extLst xmlns:c16r2="http://schemas.microsoft.com/office/drawing/2015/06/chart">
            <c:ext xmlns:c16="http://schemas.microsoft.com/office/drawing/2014/chart" uri="{C3380CC4-5D6E-409C-BE32-E72D297353CC}">
              <c16:uniqueId val="{00000002-DD82-40AA-805B-4111599B2B97}"/>
            </c:ext>
          </c:extLst>
        </c:ser>
        <c:dLbls>
          <c:showLegendKey val="0"/>
          <c:showVal val="0"/>
          <c:showCatName val="0"/>
          <c:showSerName val="0"/>
          <c:showPercent val="0"/>
          <c:showBubbleSize val="0"/>
        </c:dLbls>
        <c:gapWidth val="219"/>
        <c:overlap val="-27"/>
        <c:axId val="439986208"/>
        <c:axId val="321815296"/>
      </c:barChart>
      <c:catAx>
        <c:axId val="43998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21815296"/>
        <c:crosses val="autoZero"/>
        <c:auto val="1"/>
        <c:lblAlgn val="ctr"/>
        <c:lblOffset val="100"/>
        <c:noMultiLvlLbl val="0"/>
      </c:catAx>
      <c:valAx>
        <c:axId val="321815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39986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sk-SK" sz="1050"/>
              <a:t>Štruktúra nezamestnaných podľa pohlavia %</a:t>
            </a:r>
          </a:p>
        </c:rich>
      </c:tx>
      <c:layout>
        <c:manualLayout>
          <c:xMode val="edge"/>
          <c:yMode val="edge"/>
          <c:x val="0.14698622047244098"/>
          <c:y val="4.1666666666666664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bar"/>
        <c:grouping val="stacked"/>
        <c:varyColors val="0"/>
        <c:ser>
          <c:idx val="0"/>
          <c:order val="0"/>
          <c:tx>
            <c:strRef>
              <c:f>Hárok5!$B$34</c:f>
              <c:strCache>
                <c:ptCount val="1"/>
                <c:pt idx="0">
                  <c:v>Muži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Hárok5!$A$35:$A$37</c:f>
              <c:strCache>
                <c:ptCount val="3"/>
                <c:pt idx="0">
                  <c:v>MAS Malohont</c:v>
                </c:pt>
                <c:pt idx="1">
                  <c:v>MAS H-DP</c:v>
                </c:pt>
                <c:pt idx="2">
                  <c:v>MAS H-NP</c:v>
                </c:pt>
              </c:strCache>
            </c:strRef>
          </c:cat>
          <c:val>
            <c:numRef>
              <c:f>Hárok5!$B$35:$B$37</c:f>
              <c:numCache>
                <c:formatCode>General</c:formatCode>
                <c:ptCount val="3"/>
                <c:pt idx="0">
                  <c:v>49</c:v>
                </c:pt>
                <c:pt idx="1">
                  <c:v>51</c:v>
                </c:pt>
                <c:pt idx="2">
                  <c:v>48</c:v>
                </c:pt>
              </c:numCache>
            </c:numRef>
          </c:val>
        </c:ser>
        <c:ser>
          <c:idx val="1"/>
          <c:order val="1"/>
          <c:tx>
            <c:strRef>
              <c:f>Hárok5!$C$34</c:f>
              <c:strCache>
                <c:ptCount val="1"/>
                <c:pt idx="0">
                  <c:v>Ženy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Hárok5!$A$35:$A$37</c:f>
              <c:strCache>
                <c:ptCount val="3"/>
                <c:pt idx="0">
                  <c:v>MAS Malohont</c:v>
                </c:pt>
                <c:pt idx="1">
                  <c:v>MAS H-DP</c:v>
                </c:pt>
                <c:pt idx="2">
                  <c:v>MAS H-NP</c:v>
                </c:pt>
              </c:strCache>
            </c:strRef>
          </c:cat>
          <c:val>
            <c:numRef>
              <c:f>Hárok5!$C$35:$C$37</c:f>
              <c:numCache>
                <c:formatCode>General</c:formatCode>
                <c:ptCount val="3"/>
                <c:pt idx="0">
                  <c:v>51</c:v>
                </c:pt>
                <c:pt idx="1">
                  <c:v>49</c:v>
                </c:pt>
                <c:pt idx="2">
                  <c:v>52</c:v>
                </c:pt>
              </c:numCache>
            </c:numRef>
          </c:val>
        </c:ser>
        <c:dLbls>
          <c:dLblPos val="ctr"/>
          <c:showLegendKey val="0"/>
          <c:showVal val="1"/>
          <c:showCatName val="0"/>
          <c:showSerName val="0"/>
          <c:showPercent val="0"/>
          <c:showBubbleSize val="0"/>
        </c:dLbls>
        <c:gapWidth val="150"/>
        <c:overlap val="100"/>
        <c:axId val="446028248"/>
        <c:axId val="446028640"/>
      </c:barChart>
      <c:catAx>
        <c:axId val="446028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6028640"/>
        <c:crosses val="autoZero"/>
        <c:auto val="1"/>
        <c:lblAlgn val="ctr"/>
        <c:lblOffset val="100"/>
        <c:noMultiLvlLbl val="0"/>
      </c:catAx>
      <c:valAx>
        <c:axId val="446028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6028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sk-SK" sz="1050"/>
              <a:t>Štruktúra nezamestnaných podľa vzdelania</a:t>
            </a:r>
          </a:p>
          <a:p>
            <a:pPr>
              <a:defRPr sz="1050"/>
            </a:pPr>
            <a:r>
              <a:rPr lang="sk-SK" sz="1050"/>
              <a:t>porovnanie medzi MAS v %</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barChart>
        <c:barDir val="col"/>
        <c:grouping val="clustered"/>
        <c:varyColors val="0"/>
        <c:ser>
          <c:idx val="0"/>
          <c:order val="0"/>
          <c:tx>
            <c:strRef>
              <c:f>Hárok5!$Y$3</c:f>
              <c:strCache>
                <c:ptCount val="1"/>
                <c:pt idx="0">
                  <c:v>ZŠ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Hárok5!$X$4:$X$6</c:f>
              <c:strCache>
                <c:ptCount val="3"/>
                <c:pt idx="0">
                  <c:v>MAS Malohont</c:v>
                </c:pt>
                <c:pt idx="1">
                  <c:v>MAS H-DP</c:v>
                </c:pt>
                <c:pt idx="2">
                  <c:v>MAS H-NP</c:v>
                </c:pt>
              </c:strCache>
            </c:strRef>
          </c:cat>
          <c:val>
            <c:numRef>
              <c:f>Hárok5!$Y$4:$Y$6</c:f>
              <c:numCache>
                <c:formatCode>General</c:formatCode>
                <c:ptCount val="3"/>
                <c:pt idx="0">
                  <c:v>20</c:v>
                </c:pt>
                <c:pt idx="1">
                  <c:v>22</c:v>
                </c:pt>
                <c:pt idx="2">
                  <c:v>41</c:v>
                </c:pt>
              </c:numCache>
            </c:numRef>
          </c:val>
          <c:extLst xmlns:c16r2="http://schemas.microsoft.com/office/drawing/2015/06/chart">
            <c:ext xmlns:c16="http://schemas.microsoft.com/office/drawing/2014/chart" uri="{C3380CC4-5D6E-409C-BE32-E72D297353CC}">
              <c16:uniqueId val="{00000000-D274-48CF-BFB4-1BC59A8B3B81}"/>
            </c:ext>
          </c:extLst>
        </c:ser>
        <c:ser>
          <c:idx val="1"/>
          <c:order val="1"/>
          <c:tx>
            <c:strRef>
              <c:f>Hárok5!$Z$3</c:f>
              <c:strCache>
                <c:ptCount val="1"/>
                <c:pt idx="0">
                  <c:v>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Hárok5!$X$4:$X$6</c:f>
              <c:strCache>
                <c:ptCount val="3"/>
                <c:pt idx="0">
                  <c:v>MAS Malohont</c:v>
                </c:pt>
                <c:pt idx="1">
                  <c:v>MAS H-DP</c:v>
                </c:pt>
                <c:pt idx="2">
                  <c:v>MAS H-NP</c:v>
                </c:pt>
              </c:strCache>
            </c:strRef>
          </c:cat>
          <c:val>
            <c:numRef>
              <c:f>Hárok5!$Z$4:$Z$6</c:f>
              <c:numCache>
                <c:formatCode>General</c:formatCode>
                <c:ptCount val="3"/>
                <c:pt idx="0">
                  <c:v>40</c:v>
                </c:pt>
                <c:pt idx="1">
                  <c:v>43</c:v>
                </c:pt>
                <c:pt idx="2">
                  <c:v>29</c:v>
                </c:pt>
              </c:numCache>
            </c:numRef>
          </c:val>
          <c:extLst xmlns:c16r2="http://schemas.microsoft.com/office/drawing/2015/06/chart">
            <c:ext xmlns:c16="http://schemas.microsoft.com/office/drawing/2014/chart" uri="{C3380CC4-5D6E-409C-BE32-E72D297353CC}">
              <c16:uniqueId val="{00000001-D274-48CF-BFB4-1BC59A8B3B81}"/>
            </c:ext>
          </c:extLst>
        </c:ser>
        <c:ser>
          <c:idx val="2"/>
          <c:order val="2"/>
          <c:tx>
            <c:strRef>
              <c:f>Hárok5!$AA$3</c:f>
              <c:strCache>
                <c:ptCount val="1"/>
                <c:pt idx="0">
                  <c:v>SŠ</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Hárok5!$X$4:$X$6</c:f>
              <c:strCache>
                <c:ptCount val="3"/>
                <c:pt idx="0">
                  <c:v>MAS Malohont</c:v>
                </c:pt>
                <c:pt idx="1">
                  <c:v>MAS H-DP</c:v>
                </c:pt>
                <c:pt idx="2">
                  <c:v>MAS H-NP</c:v>
                </c:pt>
              </c:strCache>
            </c:strRef>
          </c:cat>
          <c:val>
            <c:numRef>
              <c:f>Hárok5!$AA$4:$AA$6</c:f>
              <c:numCache>
                <c:formatCode>General</c:formatCode>
                <c:ptCount val="3"/>
                <c:pt idx="0">
                  <c:v>40</c:v>
                </c:pt>
                <c:pt idx="1">
                  <c:v>32</c:v>
                </c:pt>
                <c:pt idx="2">
                  <c:v>29</c:v>
                </c:pt>
              </c:numCache>
            </c:numRef>
          </c:val>
          <c:extLst xmlns:c16r2="http://schemas.microsoft.com/office/drawing/2015/06/chart">
            <c:ext xmlns:c16="http://schemas.microsoft.com/office/drawing/2014/chart" uri="{C3380CC4-5D6E-409C-BE32-E72D297353CC}">
              <c16:uniqueId val="{00000002-D274-48CF-BFB4-1BC59A8B3B81}"/>
            </c:ext>
          </c:extLst>
        </c:ser>
        <c:ser>
          <c:idx val="3"/>
          <c:order val="3"/>
          <c:tx>
            <c:strRef>
              <c:f>Hárok5!$AB$3</c:f>
              <c:strCache>
                <c:ptCount val="1"/>
                <c:pt idx="0">
                  <c:v>VŠ</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Hárok5!$X$4:$X$6</c:f>
              <c:strCache>
                <c:ptCount val="3"/>
                <c:pt idx="0">
                  <c:v>MAS Malohont</c:v>
                </c:pt>
                <c:pt idx="1">
                  <c:v>MAS H-DP</c:v>
                </c:pt>
                <c:pt idx="2">
                  <c:v>MAS H-NP</c:v>
                </c:pt>
              </c:strCache>
            </c:strRef>
          </c:cat>
          <c:val>
            <c:numRef>
              <c:f>Hárok5!$AB$4:$AB$6</c:f>
              <c:numCache>
                <c:formatCode>General</c:formatCode>
                <c:ptCount val="3"/>
                <c:pt idx="0">
                  <c:v>0</c:v>
                </c:pt>
                <c:pt idx="1">
                  <c:v>3</c:v>
                </c:pt>
                <c:pt idx="2">
                  <c:v>1</c:v>
                </c:pt>
              </c:numCache>
            </c:numRef>
          </c:val>
          <c:extLst xmlns:c16r2="http://schemas.microsoft.com/office/drawing/2015/06/chart">
            <c:ext xmlns:c16="http://schemas.microsoft.com/office/drawing/2014/chart" uri="{C3380CC4-5D6E-409C-BE32-E72D297353CC}">
              <c16:uniqueId val="{00000003-D274-48CF-BFB4-1BC59A8B3B81}"/>
            </c:ext>
          </c:extLst>
        </c:ser>
        <c:dLbls>
          <c:dLblPos val="outEnd"/>
          <c:showLegendKey val="0"/>
          <c:showVal val="1"/>
          <c:showCatName val="0"/>
          <c:showSerName val="0"/>
          <c:showPercent val="0"/>
          <c:showBubbleSize val="0"/>
        </c:dLbls>
        <c:gapWidth val="219"/>
        <c:overlap val="-27"/>
        <c:axId val="446029424"/>
        <c:axId val="446029816"/>
      </c:barChart>
      <c:catAx>
        <c:axId val="44602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6029816"/>
        <c:crosses val="autoZero"/>
        <c:auto val="1"/>
        <c:lblAlgn val="ctr"/>
        <c:lblOffset val="100"/>
        <c:noMultiLvlLbl val="0"/>
      </c:catAx>
      <c:valAx>
        <c:axId val="44602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446029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4B94-E73B-4E45-8959-B177B1F9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Pages>
  <Words>7601</Words>
  <Characters>43331</Characters>
  <Application>Microsoft Office Word</Application>
  <DocSecurity>0</DocSecurity>
  <Lines>361</Lines>
  <Paragraphs>101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dc:creator>
  <cp:lastModifiedBy>uni</cp:lastModifiedBy>
  <cp:revision>4</cp:revision>
  <cp:lastPrinted>2019-02-28T08:09:00Z</cp:lastPrinted>
  <dcterms:created xsi:type="dcterms:W3CDTF">2019-04-04T08:42:00Z</dcterms:created>
  <dcterms:modified xsi:type="dcterms:W3CDTF">2019-04-04T11:04:00Z</dcterms:modified>
</cp:coreProperties>
</file>