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9124" w14:textId="77777777" w:rsidR="009E2746" w:rsidRPr="00A77F84" w:rsidRDefault="009E2746" w:rsidP="009E2746">
      <w:pPr>
        <w:jc w:val="right"/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48493AB" wp14:editId="75709909">
            <wp:extent cx="1475356" cy="451459"/>
            <wp:effectExtent l="0" t="0" r="0" b="0"/>
            <wp:docPr id="1206321624" name="Obrázok 120632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321624" name="Obrázok 12063216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356" cy="4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0A43" w14:textId="4CDBEF16" w:rsidR="009E2746" w:rsidRPr="00A77F84" w:rsidRDefault="009E2746" w:rsidP="009E2746">
      <w:pPr>
        <w:jc w:val="both"/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</w:pPr>
      <w:r w:rsidRPr="00A77F84"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  <w:t xml:space="preserve">Tlačová správa | Nitra | </w:t>
      </w:r>
      <w:r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  <w:t>2</w:t>
      </w:r>
      <w:r w:rsidRPr="00A77F84"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  <w:t xml:space="preserve">3. </w:t>
      </w:r>
      <w:r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  <w:t>Február</w:t>
      </w:r>
      <w:r w:rsidRPr="00A77F84"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  <w:t xml:space="preserve"> 202</w:t>
      </w:r>
      <w:r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  <w:t>1</w:t>
      </w:r>
    </w:p>
    <w:p w14:paraId="7CEC094F" w14:textId="51CF26C8" w:rsidR="004A109B" w:rsidRDefault="005B18FE" w:rsidP="005B18FE">
      <w:pPr>
        <w:jc w:val="center"/>
        <w:rPr>
          <w:b/>
        </w:rPr>
      </w:pPr>
      <w:r w:rsidRPr="005B18FE">
        <w:rPr>
          <w:b/>
        </w:rPr>
        <w:t>Reštart vidieka po dopadoch pandémie COVID-19</w:t>
      </w:r>
    </w:p>
    <w:p w14:paraId="250492A7" w14:textId="77777777" w:rsidR="005B18FE" w:rsidRDefault="005B18FE" w:rsidP="005B18FE">
      <w:pPr>
        <w:jc w:val="both"/>
      </w:pPr>
      <w:r>
        <w:t xml:space="preserve">V rámci výskumného projektu Horizont 2020 „PoliRural“, zameraného na </w:t>
      </w:r>
      <w:r w:rsidRPr="005B18FE">
        <w:rPr>
          <w:b/>
        </w:rPr>
        <w:t>zatraktívnenie vidieka pre život, prácu a</w:t>
      </w:r>
      <w:r>
        <w:rPr>
          <w:b/>
        </w:rPr>
        <w:t> </w:t>
      </w:r>
      <w:r w:rsidRPr="005B18FE">
        <w:rPr>
          <w:b/>
        </w:rPr>
        <w:t>investície</w:t>
      </w:r>
      <w:r>
        <w:rPr>
          <w:b/>
        </w:rPr>
        <w:t>,</w:t>
      </w:r>
      <w:r w:rsidRPr="005B18FE">
        <w:rPr>
          <w:b/>
        </w:rPr>
        <w:t xml:space="preserve"> </w:t>
      </w:r>
      <w:r>
        <w:t>sa výskumné tímy naprieč krajinami EÚ aktuálne venujú dopadom pandémie na vidiek a hľadajú spoločne možnosti jeho reštartu.</w:t>
      </w:r>
    </w:p>
    <w:p w14:paraId="3B7ADC92" w14:textId="6F1C000B" w:rsidR="00DA7F62" w:rsidRDefault="005B18FE" w:rsidP="005B18FE">
      <w:pPr>
        <w:jc w:val="both"/>
      </w:pPr>
      <w:r>
        <w:t>Slovenskí partneri (SPU v Nitre, Vidiecky parlament na Slovensku, Agroinštitút š.p. a Mesto Nitra) spracovali anonymný dotazník</w:t>
      </w:r>
      <w:r w:rsidR="00DA7F62">
        <w:t>ový prieskum s cieľom získať čo najširšiu škálu názorov ľudí žijúcich alebo pracujúcich na vidieku, aby bolo možné identifikovať</w:t>
      </w:r>
      <w:r w:rsidR="00EA10AA">
        <w:t>,</w:t>
      </w:r>
      <w:r w:rsidR="00DA7F62">
        <w:t xml:space="preserve"> ktoré aspekty ich života boli najviac postihnuté touto pandémiou.</w:t>
      </w:r>
    </w:p>
    <w:p w14:paraId="736CA6F3" w14:textId="049142A0" w:rsidR="00DA7F62" w:rsidRDefault="00DA7F62" w:rsidP="005B18FE">
      <w:pPr>
        <w:jc w:val="both"/>
      </w:pPr>
      <w:r>
        <w:t>Dotazník je k dispozícii na:</w:t>
      </w:r>
      <w:r w:rsidR="005B18FE">
        <w:t xml:space="preserve"> </w:t>
      </w:r>
      <w:hyperlink r:id="rId9" w:history="1">
        <w:r w:rsidRPr="00444C0B">
          <w:rPr>
            <w:rStyle w:val="Hypertextovprepojenie"/>
          </w:rPr>
          <w:t>https://ec.europa.eu/eusurvey/runner/polirur-covid</w:t>
        </w:r>
      </w:hyperlink>
      <w:r>
        <w:t xml:space="preserve"> alebo priamo na stránke vytvorenej v rámci projektu, ktorá obsahuje mnohé priebežné výsledky výskumu: </w:t>
      </w:r>
      <w:hyperlink r:id="rId10" w:history="1">
        <w:r w:rsidRPr="00444C0B">
          <w:rPr>
            <w:rStyle w:val="Hypertextovprepojenie"/>
          </w:rPr>
          <w:t>https://atraktivnyvidiek.sk/kategoria/dotazniky</w:t>
        </w:r>
      </w:hyperlink>
      <w:r>
        <w:t xml:space="preserve">. Zámerom je inkluzívnym a participatívnym spôsobom zistiť dopady na vidiek a následne na to </w:t>
      </w:r>
      <w:r w:rsidR="00EA10AA">
        <w:t>s</w:t>
      </w:r>
      <w:r>
        <w:t xml:space="preserve">formulovať odporúčania pre jeho </w:t>
      </w:r>
      <w:r w:rsidR="00EA10AA">
        <w:t xml:space="preserve">udržateľný </w:t>
      </w:r>
      <w:r>
        <w:t>reštart.</w:t>
      </w:r>
    </w:p>
    <w:p w14:paraId="2A4DB748" w14:textId="07FADC24" w:rsidR="000215B0" w:rsidRDefault="000215B0" w:rsidP="000215B0">
      <w:pPr>
        <w:jc w:val="both"/>
      </w:pPr>
      <w:r>
        <w:t>Pandémia pre našu spoločnosť</w:t>
      </w:r>
      <w:r w:rsidR="00DA7F62">
        <w:t xml:space="preserve"> </w:t>
      </w:r>
      <w:r w:rsidRPr="000215B0">
        <w:t>prináša jedinečné výzvy</w:t>
      </w:r>
      <w:r>
        <w:t xml:space="preserve">, ale </w:t>
      </w:r>
      <w:r w:rsidRPr="000215B0">
        <w:t xml:space="preserve">poskytuje </w:t>
      </w:r>
      <w:r>
        <w:t>aj jedinečné príležitosti</w:t>
      </w:r>
      <w:r w:rsidR="00EA10AA">
        <w:t xml:space="preserve"> a </w:t>
      </w:r>
      <w:r w:rsidRPr="000215B0">
        <w:t>možnosti rozvoja</w:t>
      </w:r>
      <w:r>
        <w:t>. Je to príležitosť prehodnotiť naše súčasné systémy a nabrať nový smer k trvalej udržateľnosti a budovaniu odolnosti voči budúcim možným otrasom a šokom.</w:t>
      </w:r>
    </w:p>
    <w:p w14:paraId="027D1A81" w14:textId="67BFB7B0" w:rsidR="000215B0" w:rsidRDefault="000215B0" w:rsidP="000215B0">
      <w:pPr>
        <w:jc w:val="both"/>
      </w:pPr>
      <w:r>
        <w:t>V rámci projektu sa postupne buduje „Vízia pre atraktívnejší vidiek“, v rámci ktorej boli identifikované tri kľúčové oblasti rozvoja: 1. trvalo udržateľný a odolný potravinový systém, 2. diverzifikácia vidieckej ekonomiky a 3. rozvoj občianskej spoločnosti.</w:t>
      </w:r>
    </w:p>
    <w:p w14:paraId="180101E3" w14:textId="77777777" w:rsidR="00990FCF" w:rsidRPr="00EA10AA" w:rsidRDefault="00990FCF" w:rsidP="00990FCF">
      <w:pPr>
        <w:spacing w:before="240" w:after="240" w:line="288" w:lineRule="auto"/>
        <w:rPr>
          <w:rFonts w:ascii="Kiro Light" w:hAnsi="Kiro Light"/>
          <w:b/>
          <w:bCs/>
          <w:color w:val="000000" w:themeColor="text1"/>
          <w:lang w:eastAsia="ja-JP"/>
        </w:rPr>
      </w:pPr>
      <w:r w:rsidRPr="00EA10AA">
        <w:rPr>
          <w:rFonts w:ascii="Kiro Light" w:hAnsi="Kiro Light"/>
          <w:b/>
          <w:bCs/>
          <w:color w:val="000000" w:themeColor="text1"/>
          <w:lang w:eastAsia="ja-JP"/>
        </w:rPr>
        <w:t>Základné informácie o projekte:</w:t>
      </w:r>
    </w:p>
    <w:p w14:paraId="7ECD5C60" w14:textId="53291F3C" w:rsidR="00990FCF" w:rsidRPr="00990FCF" w:rsidRDefault="00990FCF" w:rsidP="00990FCF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990FCF">
        <w:rPr>
          <w:rFonts w:asciiTheme="minorHAnsi" w:hAnsiTheme="minorHAnsi" w:cstheme="minorBidi"/>
          <w:b/>
          <w:bCs/>
          <w:color w:val="auto"/>
          <w:sz w:val="23"/>
          <w:szCs w:val="23"/>
        </w:rPr>
        <w:t>Výzva</w:t>
      </w:r>
      <w:r w:rsidRPr="00990FCF">
        <w:rPr>
          <w:rFonts w:asciiTheme="minorHAnsi" w:hAnsiTheme="minorHAnsi" w:cstheme="minorBidi"/>
          <w:color w:val="auto"/>
          <w:sz w:val="23"/>
          <w:szCs w:val="23"/>
        </w:rPr>
        <w:t xml:space="preserve">:  H2020-RUR-2018-2020 </w:t>
      </w:r>
    </w:p>
    <w:p w14:paraId="1DB331AD" w14:textId="77777777" w:rsidR="00990FCF" w:rsidRPr="00990FCF" w:rsidRDefault="00990FCF" w:rsidP="00990FCF">
      <w:pPr>
        <w:spacing w:after="0" w:line="240" w:lineRule="auto"/>
        <w:jc w:val="both"/>
        <w:rPr>
          <w:sz w:val="23"/>
          <w:szCs w:val="23"/>
        </w:rPr>
      </w:pPr>
      <w:r w:rsidRPr="00990FCF">
        <w:rPr>
          <w:b/>
          <w:bCs/>
          <w:sz w:val="23"/>
          <w:szCs w:val="23"/>
        </w:rPr>
        <w:t>Projekt</w:t>
      </w:r>
      <w:r w:rsidRPr="00990FCF">
        <w:rPr>
          <w:sz w:val="23"/>
          <w:szCs w:val="23"/>
        </w:rPr>
        <w:t>: 818496 — PoliRural</w:t>
      </w:r>
    </w:p>
    <w:p w14:paraId="3EDA5EBC" w14:textId="217C45CD" w:rsidR="00990FCF" w:rsidRPr="00990FCF" w:rsidRDefault="00990FCF" w:rsidP="00990FCF">
      <w:pPr>
        <w:spacing w:after="0" w:line="240" w:lineRule="auto"/>
        <w:jc w:val="both"/>
        <w:rPr>
          <w:sz w:val="23"/>
          <w:szCs w:val="23"/>
        </w:rPr>
      </w:pPr>
      <w:r w:rsidRPr="00990FCF">
        <w:rPr>
          <w:b/>
          <w:bCs/>
          <w:sz w:val="23"/>
          <w:szCs w:val="23"/>
        </w:rPr>
        <w:t>Koordinátor</w:t>
      </w:r>
      <w:r w:rsidRPr="00990FCF">
        <w:rPr>
          <w:sz w:val="23"/>
          <w:szCs w:val="23"/>
        </w:rPr>
        <w:t xml:space="preserve">: </w:t>
      </w:r>
      <w:r>
        <w:rPr>
          <w:sz w:val="23"/>
          <w:szCs w:val="23"/>
        </w:rPr>
        <w:t>Česká zemědelská univerzita v Prahe</w:t>
      </w:r>
    </w:p>
    <w:p w14:paraId="5A711AE7" w14:textId="040B43AD" w:rsidR="00990FCF" w:rsidRPr="00990FCF" w:rsidRDefault="00990FCF" w:rsidP="00990FCF">
      <w:pPr>
        <w:spacing w:after="0" w:line="240" w:lineRule="auto"/>
        <w:jc w:val="both"/>
        <w:rPr>
          <w:sz w:val="23"/>
          <w:szCs w:val="23"/>
        </w:rPr>
      </w:pPr>
      <w:r w:rsidRPr="00990FCF">
        <w:rPr>
          <w:b/>
          <w:bCs/>
          <w:sz w:val="23"/>
          <w:szCs w:val="23"/>
        </w:rPr>
        <w:t>Trvanie</w:t>
      </w:r>
      <w:r w:rsidRPr="00990FCF">
        <w:rPr>
          <w:sz w:val="23"/>
          <w:szCs w:val="23"/>
        </w:rPr>
        <w:t>: 3 rok</w:t>
      </w:r>
      <w:r>
        <w:rPr>
          <w:sz w:val="23"/>
          <w:szCs w:val="23"/>
        </w:rPr>
        <w:t>y</w:t>
      </w:r>
    </w:p>
    <w:p w14:paraId="4021EA22" w14:textId="22C599D3" w:rsidR="00990FCF" w:rsidRDefault="00990FCF" w:rsidP="00990FCF">
      <w:pPr>
        <w:spacing w:after="0" w:line="240" w:lineRule="auto"/>
        <w:jc w:val="both"/>
        <w:rPr>
          <w:sz w:val="23"/>
          <w:szCs w:val="23"/>
        </w:rPr>
      </w:pPr>
      <w:r w:rsidRPr="00990FCF">
        <w:rPr>
          <w:b/>
          <w:bCs/>
          <w:sz w:val="23"/>
          <w:szCs w:val="23"/>
        </w:rPr>
        <w:t>Rozpočet</w:t>
      </w:r>
      <w:r w:rsidRPr="00990FCF">
        <w:rPr>
          <w:sz w:val="23"/>
          <w:szCs w:val="23"/>
        </w:rPr>
        <w:t xml:space="preserve">: </w:t>
      </w:r>
      <w:r>
        <w:rPr>
          <w:sz w:val="23"/>
          <w:szCs w:val="23"/>
        </w:rPr>
        <w:t>takmer</w:t>
      </w:r>
      <w:r w:rsidRPr="00990FCF">
        <w:rPr>
          <w:sz w:val="23"/>
          <w:szCs w:val="23"/>
        </w:rPr>
        <w:t xml:space="preserve"> 6 miliónov EUR</w:t>
      </w:r>
    </w:p>
    <w:p w14:paraId="11AAF1EC" w14:textId="77777777" w:rsidR="00990FCF" w:rsidRPr="00990FCF" w:rsidRDefault="00990FCF" w:rsidP="00990FCF">
      <w:pPr>
        <w:spacing w:after="0" w:line="240" w:lineRule="auto"/>
        <w:jc w:val="both"/>
        <w:rPr>
          <w:sz w:val="23"/>
          <w:szCs w:val="23"/>
        </w:rPr>
      </w:pPr>
    </w:p>
    <w:p w14:paraId="701FE880" w14:textId="1B8AC4F9" w:rsidR="00990FCF" w:rsidRPr="00A77F84" w:rsidRDefault="00990FCF" w:rsidP="00990FCF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77F84">
        <w:rPr>
          <w:rFonts w:ascii="Calibri" w:eastAsia="Calibri" w:hAnsi="Calibri" w:cs="Calibri"/>
          <w:noProof/>
          <w:color w:val="000000" w:themeColor="text1"/>
          <w:lang w:eastAsia="sk-SK"/>
        </w:rPr>
        <mc:AlternateContent>
          <mc:Choice Requires="wps">
            <w:drawing>
              <wp:inline distT="0" distB="0" distL="0" distR="0" wp14:anchorId="132761A7" wp14:editId="68D9ED8D">
                <wp:extent cx="2876365" cy="936000"/>
                <wp:effectExtent l="0" t="0" r="19685" b="16510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365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E367" w14:textId="77777777" w:rsidR="00990FCF" w:rsidRPr="000C4474" w:rsidRDefault="00990FCF" w:rsidP="00990FCF">
                            <w:pPr>
                              <w:spacing w:before="120" w:after="120" w:line="240" w:lineRule="auto"/>
                              <w:rPr>
                                <w:rFonts w:ascii="Kiro Light" w:hAnsi="Kiro Light"/>
                                <w:b/>
                                <w:bCs/>
                                <w:color w:val="000000" w:themeColor="text1"/>
                                <w:lang w:eastAsia="ja-JP"/>
                              </w:rPr>
                            </w:pPr>
                            <w:r w:rsidRPr="000C4474">
                              <w:rPr>
                                <w:rFonts w:ascii="Kiro Light" w:hAnsi="Kiro Light"/>
                                <w:b/>
                                <w:bCs/>
                                <w:color w:val="000000" w:themeColor="text1"/>
                                <w:lang w:eastAsia="ja-JP"/>
                              </w:rPr>
                              <w:t>Kontaktná osoba pre média a tlač na SR:</w:t>
                            </w:r>
                          </w:p>
                          <w:p w14:paraId="02248E0F" w14:textId="77777777" w:rsidR="00990FCF" w:rsidRDefault="00990FCF" w:rsidP="00990FCF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527" w:hanging="357"/>
                              <w:contextualSpacing w:val="0"/>
                              <w:rPr>
                                <w:rFonts w:ascii="Kiro Light" w:hAnsi="Kiro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C4474">
                              <w:rPr>
                                <w:rFonts w:ascii="Kiro Light" w:hAnsi="Kiro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prof. Ing. Zuzana Palková, PhD. | SPU</w:t>
                            </w:r>
                            <w:r>
                              <w:rPr>
                                <w:rFonts w:ascii="Kiro Light" w:hAnsi="Kiro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 xml:space="preserve"> v</w:t>
                            </w:r>
                            <w:r w:rsidRPr="000C4474">
                              <w:rPr>
                                <w:rFonts w:ascii="Kiro Light" w:hAnsi="Kiro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 xml:space="preserve"> Nitr</w:t>
                            </w:r>
                            <w:r>
                              <w:rPr>
                                <w:rFonts w:ascii="Kiro Light" w:hAnsi="Kiro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</w:p>
                          <w:p w14:paraId="4F6A8C4C" w14:textId="77777777" w:rsidR="00990FCF" w:rsidRPr="000C4474" w:rsidRDefault="00990FCF" w:rsidP="00990FCF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527" w:hanging="357"/>
                              <w:contextualSpacing w:val="0"/>
                              <w:rPr>
                                <w:rFonts w:ascii="Kiro Light" w:hAnsi="Kiro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Kiro Light" w:hAnsi="Kiro Light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 xml:space="preserve">Email: </w:t>
                            </w:r>
                            <w:hyperlink r:id="rId11" w:history="1">
                              <w:r w:rsidRPr="003D1364">
                                <w:rPr>
                                  <w:rStyle w:val="Hypertextovprepojenie"/>
                                  <w:rFonts w:ascii="Kiro Light" w:hAnsi="Kiro Light"/>
                                  <w:sz w:val="20"/>
                                  <w:szCs w:val="20"/>
                                  <w:lang w:eastAsia="ja-JP"/>
                                </w:rPr>
                                <w:t>Zuzana.Palkova@uniag.sk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2761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26.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">
                <v:textbox>
                  <w:txbxContent>
                    <w:p w14:paraId="00D4E367" w14:textId="77777777" w:rsidR="00990FCF" w:rsidRPr="000C4474" w:rsidRDefault="00990FCF" w:rsidP="00990FCF">
                      <w:pPr>
                        <w:spacing w:before="120" w:after="120" w:line="240" w:lineRule="auto"/>
                        <w:rPr>
                          <w:rFonts w:ascii="Kiro Light" w:hAnsi="Kiro Light"/>
                          <w:b/>
                          <w:bCs/>
                          <w:color w:val="000000" w:themeColor="text1"/>
                          <w:lang w:eastAsia="ja-JP"/>
                        </w:rPr>
                      </w:pPr>
                      <w:r w:rsidRPr="000C4474">
                        <w:rPr>
                          <w:rFonts w:ascii="Kiro Light" w:hAnsi="Kiro Light"/>
                          <w:b/>
                          <w:bCs/>
                          <w:color w:val="000000" w:themeColor="text1"/>
                          <w:lang w:eastAsia="ja-JP"/>
                        </w:rPr>
                        <w:t>Kontaktná osoba pre média a tlač na SR:</w:t>
                      </w:r>
                    </w:p>
                    <w:p w14:paraId="02248E0F" w14:textId="77777777" w:rsidR="00990FCF" w:rsidRDefault="00990FCF" w:rsidP="00990FCF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527" w:hanging="357"/>
                        <w:contextualSpacing w:val="0"/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0C4474"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prof. Ing. Zuzana Palková, PhD. | SPU</w:t>
                      </w:r>
                      <w:r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 xml:space="preserve"> v</w:t>
                      </w:r>
                      <w:r w:rsidRPr="000C4474"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 w:rsidRPr="000C4474"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Nitr</w:t>
                      </w:r>
                      <w:r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e</w:t>
                      </w:r>
                      <w:proofErr w:type="spellEnd"/>
                    </w:p>
                    <w:p w14:paraId="4F6A8C4C" w14:textId="77777777" w:rsidR="00990FCF" w:rsidRPr="000C4474" w:rsidRDefault="00990FCF" w:rsidP="00990FCF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527" w:hanging="357"/>
                        <w:contextualSpacing w:val="0"/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Kiro Light" w:hAnsi="Kiro Light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 xml:space="preserve">Email: </w:t>
                      </w:r>
                      <w:hyperlink r:id="rId12" w:history="1">
                        <w:r w:rsidRPr="003D1364">
                          <w:rPr>
                            <w:rStyle w:val="Hypertextovprepojenie"/>
                            <w:rFonts w:ascii="Kiro Light" w:hAnsi="Kiro Light"/>
                            <w:sz w:val="20"/>
                            <w:szCs w:val="20"/>
                            <w:lang w:eastAsia="ja-JP"/>
                          </w:rPr>
                          <w:t>Zuzana.Palkova@uniag.sk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A2CD137" w14:textId="77777777" w:rsidR="009E2746" w:rsidRDefault="009E2746" w:rsidP="009E2746">
      <w:pPr>
        <w:pStyle w:val="Hlavika"/>
      </w:pPr>
    </w:p>
    <w:p w14:paraId="5DA160F2" w14:textId="77777777" w:rsidR="009E2746" w:rsidRDefault="009E2746" w:rsidP="000215B0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3186"/>
        <w:gridCol w:w="2057"/>
        <w:gridCol w:w="1996"/>
      </w:tblGrid>
      <w:tr w:rsidR="00990FCF" w14:paraId="7A522CF7" w14:textId="77777777" w:rsidTr="00130C28">
        <w:tc>
          <w:tcPr>
            <w:tcW w:w="2265" w:type="dxa"/>
            <w:vAlign w:val="center"/>
          </w:tcPr>
          <w:p w14:paraId="53450309" w14:textId="77777777" w:rsidR="00990FCF" w:rsidRDefault="00990FCF" w:rsidP="00130C28">
            <w:pPr>
              <w:pStyle w:val="Hlavika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3D93F3A5" wp14:editId="6FF6DAC7">
                  <wp:extent cx="705687" cy="720000"/>
                  <wp:effectExtent l="0" t="0" r="0" b="4445"/>
                  <wp:docPr id="9" name="Obrázok 9" descr="Obrázok, na ktorom je miestnosť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7" descr="Obrázok, na ktorom je miestnosť&#10;&#10;Automaticky generovaný popi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8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19925580" w14:textId="77777777" w:rsidR="00990FCF" w:rsidRDefault="00990FCF" w:rsidP="00130C28">
            <w:pPr>
              <w:pStyle w:val="Hlavika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6C33FC53" wp14:editId="2163FC0F">
                  <wp:extent cx="1882896" cy="540000"/>
                  <wp:effectExtent l="0" t="0" r="3175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8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1DE6D230" w14:textId="77777777" w:rsidR="00990FCF" w:rsidRDefault="00990FCF" w:rsidP="00130C28">
            <w:pPr>
              <w:pStyle w:val="Hlavika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13C98153" wp14:editId="347317A2">
                  <wp:extent cx="720000" cy="720000"/>
                  <wp:effectExtent l="0" t="0" r="4445" b="444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3B1A483D" w14:textId="77777777" w:rsidR="00990FCF" w:rsidRDefault="00990FCF" w:rsidP="00130C28">
            <w:pPr>
              <w:pStyle w:val="Hlavika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3E5E6A75" wp14:editId="4726E4B8">
                  <wp:extent cx="558329" cy="720000"/>
                  <wp:effectExtent l="0" t="0" r="0" b="4445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0596B" w14:textId="77777777" w:rsidR="005B18FE" w:rsidRPr="005B18FE" w:rsidRDefault="005B18FE" w:rsidP="005B18FE">
      <w:pPr>
        <w:jc w:val="both"/>
      </w:pPr>
    </w:p>
    <w:sectPr w:rsidR="005B18FE" w:rsidRPr="005B18F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CB5FA" w14:textId="77777777" w:rsidR="0043263A" w:rsidRDefault="0043263A" w:rsidP="00990FCF">
      <w:pPr>
        <w:spacing w:after="0" w:line="240" w:lineRule="auto"/>
      </w:pPr>
      <w:r>
        <w:separator/>
      </w:r>
    </w:p>
  </w:endnote>
  <w:endnote w:type="continuationSeparator" w:id="0">
    <w:p w14:paraId="4CF085DA" w14:textId="77777777" w:rsidR="0043263A" w:rsidRDefault="0043263A" w:rsidP="0099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i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15514" w14:textId="77777777" w:rsidR="00990FCF" w:rsidRDefault="00990FCF" w:rsidP="00990FCF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D9CF15" wp14:editId="79EA4B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39455" cy="476250"/>
              <wp:effectExtent l="0" t="0" r="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9455" cy="476250"/>
                        <a:chOff x="0" y="0"/>
                        <a:chExt cx="5439455" cy="476250"/>
                      </a:xfrm>
                    </wpg:grpSpPr>
                    <wps:wsp>
                      <wps:cNvPr id="25" name="Caixa de texto 12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2B98B0-7A70-4344-9DE4-5DA5E37F035F}"/>
                          </a:ext>
                        </a:extLst>
                      </wps:cNvPr>
                      <wps:cNvSpPr txBox="1"/>
                      <wps:spPr>
                        <a:xfrm>
                          <a:off x="539740" y="0"/>
                          <a:ext cx="48997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BF07D" w14:textId="77777777" w:rsidR="00990FCF" w:rsidRPr="005E384B" w:rsidRDefault="00990FCF" w:rsidP="00990FCF">
                            <w:pPr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Projekt je spolufinancovaný z výskumného a inovačného programu Horizon 2020 pod číslom zmluvy 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cs-CZ"/>
                              </w:rPr>
                              <w:t>818496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.</w:t>
                            </w:r>
                            <w:r w:rsidRPr="005E384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</w:t>
                            </w:r>
                            <w:r w:rsidRPr="005E384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bsah 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dokumentu </w:t>
                            </w:r>
                            <w:r w:rsidRPr="005E384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odráža len názory autorov, a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 Európska k</w:t>
                            </w:r>
                            <w:r w:rsidRPr="005E384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omisia nemôže byť zodpovedná za prípadné použitie informácií, ktoré sú v nej obsiahnuté.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Kép 7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394D0C-E1B5-4E31-9F41-5EE234C188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50"/>
                          <a:ext cx="575945" cy="386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D9CF15" id="Skupina 3" o:spid="_x0000_s1027" style="position:absolute;margin-left:0;margin-top:0;width:428.3pt;height:37.5pt;z-index:251659264;mso-position-horizontal-relative:text;mso-position-vertical-relative:text;mso-height-relative:margin" coordsize="54394,4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0" o:spid="_x0000_s1028" type="#_x0000_t202" style="position:absolute;left:5397;width:4899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0C1BF07D" w14:textId="77777777" w:rsidR="00990FCF" w:rsidRPr="005E384B" w:rsidRDefault="00990FCF" w:rsidP="00990FCF">
                      <w:pPr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Projekt je spolufinancovaný z výskumného a inovačného programu 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Horizon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2020 pod číslom zmluvy 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  <w:lang w:val="cs-CZ"/>
                        </w:rPr>
                        <w:t>818496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.</w:t>
                      </w:r>
                      <w:r w:rsidRPr="005E384B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O</w:t>
                      </w:r>
                      <w:r w:rsidRPr="005E384B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bsah 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dokumentu </w:t>
                      </w:r>
                      <w:r w:rsidRPr="005E384B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odráža len názory autorov, a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 Európska k</w:t>
                      </w:r>
                      <w:r w:rsidRPr="005E384B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omisia nemôže byť zodpovedná za prípadné použitie informácií, ktoré sú v nej obsiahnuté.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9" o:spid="_x0000_s1029" type="#_x0000_t75" style="position:absolute;top:63;width:5759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14:paraId="47C14DE1" w14:textId="77777777" w:rsidR="00990FCF" w:rsidRDefault="00990F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70AA" w14:textId="77777777" w:rsidR="0043263A" w:rsidRDefault="0043263A" w:rsidP="00990FCF">
      <w:pPr>
        <w:spacing w:after="0" w:line="240" w:lineRule="auto"/>
      </w:pPr>
      <w:r>
        <w:separator/>
      </w:r>
    </w:p>
  </w:footnote>
  <w:footnote w:type="continuationSeparator" w:id="0">
    <w:p w14:paraId="259A8037" w14:textId="77777777" w:rsidR="0043263A" w:rsidRDefault="0043263A" w:rsidP="0099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DF6"/>
    <w:multiLevelType w:val="hybridMultilevel"/>
    <w:tmpl w:val="4F84D0DE"/>
    <w:lvl w:ilvl="0" w:tplc="0062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FE"/>
    <w:rsid w:val="000215B0"/>
    <w:rsid w:val="003F43AB"/>
    <w:rsid w:val="0043263A"/>
    <w:rsid w:val="004A109B"/>
    <w:rsid w:val="005B18FE"/>
    <w:rsid w:val="006E52D4"/>
    <w:rsid w:val="00990FCF"/>
    <w:rsid w:val="009E2746"/>
    <w:rsid w:val="00DA7F62"/>
    <w:rsid w:val="00E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1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7F6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2746"/>
  </w:style>
  <w:style w:type="table" w:styleId="Mriekatabuky">
    <w:name w:val="Table Grid"/>
    <w:basedOn w:val="Normlnatabuka"/>
    <w:uiPriority w:val="39"/>
    <w:rsid w:val="009E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0FCF"/>
  </w:style>
  <w:style w:type="paragraph" w:styleId="Odsekzoznamu">
    <w:name w:val="List Paragraph"/>
    <w:basedOn w:val="Normlny"/>
    <w:uiPriority w:val="34"/>
    <w:qFormat/>
    <w:rsid w:val="00990FCF"/>
    <w:pPr>
      <w:ind w:left="720"/>
      <w:contextualSpacing/>
    </w:pPr>
    <w:rPr>
      <w:lang w:val="en-US"/>
    </w:rPr>
  </w:style>
  <w:style w:type="paragraph" w:customStyle="1" w:styleId="Default">
    <w:name w:val="Default"/>
    <w:rsid w:val="00990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7F6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2746"/>
  </w:style>
  <w:style w:type="table" w:styleId="Mriekatabuky">
    <w:name w:val="Table Grid"/>
    <w:basedOn w:val="Normlnatabuka"/>
    <w:uiPriority w:val="39"/>
    <w:rsid w:val="009E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0FCF"/>
  </w:style>
  <w:style w:type="paragraph" w:styleId="Odsekzoznamu">
    <w:name w:val="List Paragraph"/>
    <w:basedOn w:val="Normlny"/>
    <w:uiPriority w:val="34"/>
    <w:qFormat/>
    <w:rsid w:val="00990FCF"/>
    <w:pPr>
      <w:ind w:left="720"/>
      <w:contextualSpacing/>
    </w:pPr>
    <w:rPr>
      <w:lang w:val="en-US"/>
    </w:rPr>
  </w:style>
  <w:style w:type="paragraph" w:customStyle="1" w:styleId="Default">
    <w:name w:val="Default"/>
    <w:rsid w:val="00990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uzana.Palkova@uniag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uzana.Palkova@uniag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atraktivnyvidiek.sk/kategoria/dotazni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eusurvey/runner/polirur-covid" TargetMode="Externa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Transpetrol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marietaokenkova@gmail.com</dc:creator>
  <cp:lastModifiedBy>VIPA</cp:lastModifiedBy>
  <cp:revision>2</cp:revision>
  <dcterms:created xsi:type="dcterms:W3CDTF">2021-02-22T16:46:00Z</dcterms:created>
  <dcterms:modified xsi:type="dcterms:W3CDTF">2021-02-22T16:46:00Z</dcterms:modified>
</cp:coreProperties>
</file>