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DC" w:rsidRPr="00AA4445" w:rsidRDefault="00796CDC" w:rsidP="00AA44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A444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15.2.2020</w:t>
      </w:r>
      <w:r w:rsidR="00AA4445" w:rsidRPr="00AA444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stretnutie k príprave školenia pre albánskych  mladých farmárov</w:t>
      </w:r>
    </w:p>
    <w:p w:rsidR="00796CDC" w:rsidRPr="00AA4445" w:rsidRDefault="00796CDC" w:rsidP="00AA44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96CDC" w:rsidRPr="00AA4445" w:rsidRDefault="00796CDC" w:rsidP="00AA44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projektu  V 4 - Z farmy na stôl sa stretli cez aplikáciu ZOOM </w:t>
      </w:r>
    </w:p>
    <w:p w:rsidR="00796CDC" w:rsidRPr="00AA4445" w:rsidRDefault="00796CDC" w:rsidP="00AA44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>M. Slaninová, J. Dvorský, M.</w:t>
      </w:r>
      <w:r w:rsidR="00AA4445"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Behanovská  A. Beníková ,  E. </w:t>
      </w:r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>Bašová , R. Palider </w:t>
      </w:r>
    </w:p>
    <w:p w:rsidR="00796CDC" w:rsidRPr="00AA4445" w:rsidRDefault="00796CDC" w:rsidP="00AA44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 predstavila M. Slaninová a oboznámila s prezentáciou na prvom  školení pre mladých albánskych farmárov, ktoré sa bude konať 23.2.2021 online</w:t>
      </w:r>
    </w:p>
    <w:p w:rsidR="00796CDC" w:rsidRPr="00AA4445" w:rsidRDefault="00796CDC" w:rsidP="00AA44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>Prezentovať budeme  dobré príklady z praxe  zo Slovenska</w:t>
      </w:r>
    </w:p>
    <w:p w:rsidR="00796CDC" w:rsidRPr="00AA4445" w:rsidRDefault="00796CDC" w:rsidP="00AA44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témy je „Od starého spôsobu poľnohospodárstva k novému a späť“.</w:t>
      </w:r>
    </w:p>
    <w:p w:rsidR="00796CDC" w:rsidRPr="00AA4445" w:rsidRDefault="00796CDC" w:rsidP="00AA44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>Pani A. Beníková SHR z Papradna a mladého farmára R. Palidera zo Zubrohlavy.</w:t>
      </w:r>
    </w:p>
    <w:p w:rsidR="00AA4445" w:rsidRPr="00AA4445" w:rsidRDefault="00AA4445" w:rsidP="00AA44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Naplánovali </w:t>
      </w:r>
      <w:r w:rsidR="00796CDC"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program prezentácie, nášho príspevku k prvému online tréningu pre albánskych farmárov v rámci Farm to fork academy. </w:t>
      </w:r>
    </w:p>
    <w:p w:rsidR="00AA4445" w:rsidRPr="00AA4445" w:rsidRDefault="00796CDC" w:rsidP="00AA44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>Dohodli sme sa, že  M.</w:t>
      </w:r>
      <w:r w:rsid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Slaninová uvedie náš vstup. Odprezentuje  Agrogrunt penzión z Papradna, s tým že pani </w:t>
      </w:r>
      <w:r w:rsidR="00AA4445"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Anna </w:t>
      </w:r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Beníková bude prítomná v  prípade otázok. </w:t>
      </w:r>
    </w:p>
    <w:p w:rsidR="00796CDC" w:rsidRPr="00AA4445" w:rsidRDefault="00796CDC" w:rsidP="00AA44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Robo Palider odprezentuje svoju začínajúcu farmu </w:t>
      </w:r>
      <w:r w:rsid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chovom </w:t>
      </w:r>
      <w:bookmarkStart w:id="0" w:name="_GoBack"/>
      <w:bookmarkEnd w:id="0"/>
      <w:r w:rsidRPr="00AA4445">
        <w:rPr>
          <w:rFonts w:ascii="Times New Roman" w:eastAsia="Times New Roman" w:hAnsi="Times New Roman" w:cs="Times New Roman"/>
          <w:sz w:val="24"/>
          <w:szCs w:val="24"/>
          <w:lang w:eastAsia="sk-SK"/>
        </w:rPr>
        <w:t>dobytka. Každá prezentácia bude trvať 10 minút. Nasledovať budú otázky a odpovede.</w:t>
      </w:r>
    </w:p>
    <w:p w:rsidR="00796CDC" w:rsidRPr="00AA4445" w:rsidRDefault="00796CDC" w:rsidP="00AA4445">
      <w:pPr>
        <w:spacing w:line="360" w:lineRule="auto"/>
        <w:jc w:val="both"/>
      </w:pPr>
    </w:p>
    <w:p w:rsidR="002E24A7" w:rsidRDefault="00AA4445"/>
    <w:sectPr w:rsidR="002E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B1"/>
    <w:rsid w:val="000D2533"/>
    <w:rsid w:val="00796CDC"/>
    <w:rsid w:val="00A25AA5"/>
    <w:rsid w:val="00AA4445"/>
    <w:rsid w:val="00B1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6C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6C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3</cp:revision>
  <dcterms:created xsi:type="dcterms:W3CDTF">2021-02-25T04:48:00Z</dcterms:created>
  <dcterms:modified xsi:type="dcterms:W3CDTF">2021-02-25T05:01:00Z</dcterms:modified>
</cp:coreProperties>
</file>