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7118F" w14:textId="77777777" w:rsidR="00705BEF" w:rsidRPr="00972913" w:rsidRDefault="00705BEF" w:rsidP="00705BEF">
      <w:pPr>
        <w:rPr>
          <w:rFonts w:asciiTheme="majorHAnsi" w:hAnsiTheme="majorHAnsi" w:cstheme="majorHAnsi"/>
          <w:bCs/>
          <w:snapToGrid w:val="0"/>
          <w:color w:val="000000"/>
          <w:sz w:val="24"/>
          <w:szCs w:val="24"/>
        </w:rPr>
      </w:pPr>
    </w:p>
    <w:p w14:paraId="5C196D5E" w14:textId="77777777" w:rsidR="00703DF3" w:rsidRPr="00A82AA1" w:rsidRDefault="00D0091F" w:rsidP="00705BEF">
      <w:pPr>
        <w:rPr>
          <w:bCs/>
          <w:snapToGrid w:val="0"/>
          <w:color w:val="000000"/>
          <w:sz w:val="24"/>
          <w:szCs w:val="24"/>
        </w:rPr>
      </w:pPr>
      <w:r w:rsidRPr="00A82AA1"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DC95" wp14:editId="4B101313">
                <wp:simplePos x="0" y="0"/>
                <wp:positionH relativeFrom="column">
                  <wp:posOffset>-899795</wp:posOffset>
                </wp:positionH>
                <wp:positionV relativeFrom="page">
                  <wp:posOffset>1371600</wp:posOffset>
                </wp:positionV>
                <wp:extent cx="7543800" cy="2540"/>
                <wp:effectExtent l="0" t="0" r="19050" b="3556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614795F" id="Rovná spojnica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0.85pt,108pt" to="523.1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703DF3" w:rsidRPr="00A82AA1">
        <w:rPr>
          <w:bCs/>
          <w:snapToGrid w:val="0"/>
          <w:color w:val="000000"/>
          <w:sz w:val="24"/>
          <w:szCs w:val="24"/>
        </w:rPr>
        <w:t>Vážený pán</w:t>
      </w:r>
    </w:p>
    <w:p w14:paraId="5685A7DB" w14:textId="77777777" w:rsidR="00703DF3" w:rsidRPr="00A82AA1" w:rsidRDefault="00790BCC" w:rsidP="00705BEF">
      <w:pPr>
        <w:rPr>
          <w:b/>
          <w:bCs/>
          <w:snapToGrid w:val="0"/>
          <w:color w:val="000000"/>
          <w:sz w:val="24"/>
          <w:szCs w:val="24"/>
        </w:rPr>
      </w:pPr>
      <w:r w:rsidRPr="00A82AA1">
        <w:rPr>
          <w:b/>
          <w:bCs/>
          <w:snapToGrid w:val="0"/>
          <w:color w:val="000000"/>
          <w:sz w:val="24"/>
          <w:szCs w:val="24"/>
        </w:rPr>
        <w:t xml:space="preserve">Ján </w:t>
      </w:r>
      <w:proofErr w:type="spellStart"/>
      <w:r w:rsidRPr="00A82AA1">
        <w:rPr>
          <w:b/>
          <w:bCs/>
          <w:snapToGrid w:val="0"/>
          <w:color w:val="000000"/>
          <w:sz w:val="24"/>
          <w:szCs w:val="24"/>
        </w:rPr>
        <w:t>Mičovský</w:t>
      </w:r>
      <w:proofErr w:type="spellEnd"/>
      <w:r w:rsidRPr="00A82AA1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B24EDE" w:rsidRPr="00A82AA1">
        <w:rPr>
          <w:b/>
          <w:bCs/>
          <w:snapToGrid w:val="0"/>
          <w:color w:val="000000"/>
          <w:sz w:val="24"/>
          <w:szCs w:val="24"/>
        </w:rPr>
        <w:t xml:space="preserve"> </w:t>
      </w:r>
    </w:p>
    <w:p w14:paraId="60856E4C" w14:textId="77777777" w:rsidR="00790BCC" w:rsidRPr="00A82AA1" w:rsidRDefault="00790BCC" w:rsidP="000C7C5F">
      <w:pPr>
        <w:rPr>
          <w:bCs/>
          <w:snapToGrid w:val="0"/>
          <w:color w:val="000000"/>
          <w:sz w:val="24"/>
          <w:szCs w:val="24"/>
        </w:rPr>
      </w:pPr>
      <w:r w:rsidRPr="00A82AA1">
        <w:rPr>
          <w:bCs/>
          <w:snapToGrid w:val="0"/>
          <w:color w:val="000000"/>
          <w:sz w:val="24"/>
          <w:szCs w:val="24"/>
        </w:rPr>
        <w:t>minister</w:t>
      </w:r>
    </w:p>
    <w:p w14:paraId="79E54F78" w14:textId="77777777" w:rsidR="00790BCC" w:rsidRPr="00A82AA1" w:rsidRDefault="00790BCC" w:rsidP="000C7C5F">
      <w:pPr>
        <w:rPr>
          <w:bCs/>
          <w:snapToGrid w:val="0"/>
          <w:color w:val="000000"/>
          <w:sz w:val="24"/>
          <w:szCs w:val="24"/>
        </w:rPr>
      </w:pPr>
      <w:r w:rsidRPr="00A82AA1">
        <w:rPr>
          <w:bCs/>
          <w:snapToGrid w:val="0"/>
          <w:color w:val="000000"/>
          <w:sz w:val="24"/>
          <w:szCs w:val="24"/>
        </w:rPr>
        <w:t>pôdohospodárstva a rozvoja vidieka SR</w:t>
      </w:r>
    </w:p>
    <w:p w14:paraId="6D26A414" w14:textId="77777777" w:rsidR="00C90213" w:rsidRPr="00A82AA1" w:rsidRDefault="00C90213" w:rsidP="000C7C5F">
      <w:pPr>
        <w:rPr>
          <w:bCs/>
          <w:snapToGrid w:val="0"/>
          <w:color w:val="000000"/>
          <w:sz w:val="24"/>
          <w:szCs w:val="24"/>
        </w:rPr>
      </w:pPr>
      <w:r w:rsidRPr="00A82AA1">
        <w:rPr>
          <w:bCs/>
          <w:snapToGrid w:val="0"/>
          <w:color w:val="000000"/>
          <w:sz w:val="24"/>
          <w:szCs w:val="24"/>
        </w:rPr>
        <w:t>Ministerstvo pôdohospodárstva a</w:t>
      </w:r>
    </w:p>
    <w:p w14:paraId="7E718C45" w14:textId="77777777" w:rsidR="00705BEF" w:rsidRPr="00A82AA1" w:rsidRDefault="00C90213" w:rsidP="000C7C5F">
      <w:pPr>
        <w:rPr>
          <w:bCs/>
          <w:snapToGrid w:val="0"/>
          <w:color w:val="000000"/>
          <w:sz w:val="24"/>
          <w:szCs w:val="24"/>
        </w:rPr>
      </w:pPr>
      <w:r w:rsidRPr="00A82AA1">
        <w:rPr>
          <w:bCs/>
          <w:snapToGrid w:val="0"/>
          <w:color w:val="000000"/>
          <w:sz w:val="24"/>
          <w:szCs w:val="24"/>
        </w:rPr>
        <w:t>Rozvoja vidieka</w:t>
      </w:r>
      <w:r w:rsidR="00790BCC" w:rsidRPr="00A82AA1">
        <w:rPr>
          <w:bCs/>
          <w:snapToGrid w:val="0"/>
          <w:color w:val="000000"/>
          <w:sz w:val="24"/>
          <w:szCs w:val="24"/>
        </w:rPr>
        <w:t xml:space="preserve"> SR</w:t>
      </w:r>
    </w:p>
    <w:p w14:paraId="651F40C1" w14:textId="77777777" w:rsidR="00790BCC" w:rsidRPr="00A82AA1" w:rsidRDefault="00790BCC" w:rsidP="000C7C5F">
      <w:pPr>
        <w:rPr>
          <w:bCs/>
          <w:snapToGrid w:val="0"/>
          <w:color w:val="000000"/>
          <w:sz w:val="24"/>
          <w:szCs w:val="24"/>
        </w:rPr>
      </w:pPr>
      <w:proofErr w:type="spellStart"/>
      <w:r w:rsidRPr="00A82AA1">
        <w:rPr>
          <w:bCs/>
          <w:snapToGrid w:val="0"/>
          <w:color w:val="000000"/>
          <w:sz w:val="24"/>
          <w:szCs w:val="24"/>
        </w:rPr>
        <w:t>Dobrovičov</w:t>
      </w:r>
      <w:r w:rsidR="00874F9B">
        <w:rPr>
          <w:bCs/>
          <w:snapToGrid w:val="0"/>
          <w:color w:val="000000"/>
          <w:sz w:val="24"/>
          <w:szCs w:val="24"/>
        </w:rPr>
        <w:t>a</w:t>
      </w:r>
      <w:proofErr w:type="spellEnd"/>
      <w:r w:rsidRPr="00A82AA1">
        <w:rPr>
          <w:bCs/>
          <w:snapToGrid w:val="0"/>
          <w:color w:val="000000"/>
          <w:sz w:val="24"/>
          <w:szCs w:val="24"/>
        </w:rPr>
        <w:t xml:space="preserve"> 12</w:t>
      </w:r>
    </w:p>
    <w:p w14:paraId="7B041888" w14:textId="77777777" w:rsidR="00790BCC" w:rsidRPr="00A82AA1" w:rsidRDefault="00790BCC" w:rsidP="000C7C5F">
      <w:pPr>
        <w:rPr>
          <w:bCs/>
          <w:snapToGrid w:val="0"/>
          <w:color w:val="000000"/>
          <w:sz w:val="24"/>
          <w:szCs w:val="24"/>
        </w:rPr>
      </w:pPr>
      <w:r w:rsidRPr="00A82AA1">
        <w:rPr>
          <w:bCs/>
          <w:snapToGrid w:val="0"/>
          <w:color w:val="000000"/>
          <w:sz w:val="24"/>
          <w:szCs w:val="24"/>
        </w:rPr>
        <w:t xml:space="preserve">812 66 Bratislava </w:t>
      </w:r>
    </w:p>
    <w:p w14:paraId="672E133D" w14:textId="77777777" w:rsidR="00703DF3" w:rsidRPr="00A82AA1" w:rsidRDefault="00703DF3" w:rsidP="00703DF3">
      <w:pPr>
        <w:ind w:firstLine="708"/>
        <w:rPr>
          <w:bCs/>
          <w:snapToGrid w:val="0"/>
          <w:color w:val="000000"/>
          <w:sz w:val="24"/>
          <w:szCs w:val="24"/>
        </w:rPr>
      </w:pPr>
    </w:p>
    <w:p w14:paraId="6DA4F27C" w14:textId="77777777" w:rsidR="00705BEF" w:rsidRPr="00A82AA1" w:rsidRDefault="00703DF3" w:rsidP="00703DF3">
      <w:pPr>
        <w:ind w:firstLine="708"/>
        <w:rPr>
          <w:sz w:val="24"/>
          <w:szCs w:val="24"/>
        </w:rPr>
      </w:pPr>
      <w:r w:rsidRPr="00A82AA1">
        <w:rPr>
          <w:bCs/>
          <w:snapToGrid w:val="0"/>
          <w:color w:val="000000"/>
          <w:sz w:val="24"/>
          <w:szCs w:val="24"/>
        </w:rPr>
        <w:t xml:space="preserve">                                                                      </w:t>
      </w:r>
      <w:r w:rsidRPr="00A82AA1">
        <w:rPr>
          <w:sz w:val="24"/>
          <w:szCs w:val="24"/>
        </w:rPr>
        <w:tab/>
      </w:r>
      <w:r w:rsidRPr="00A82AA1">
        <w:rPr>
          <w:sz w:val="24"/>
          <w:szCs w:val="24"/>
        </w:rPr>
        <w:tab/>
        <w:t xml:space="preserve">                                                 </w:t>
      </w:r>
    </w:p>
    <w:p w14:paraId="6BF76B64" w14:textId="77777777" w:rsidR="00705BEF" w:rsidRPr="00A82AA1" w:rsidRDefault="00705BEF" w:rsidP="00703DF3">
      <w:pPr>
        <w:ind w:firstLine="708"/>
        <w:rPr>
          <w:sz w:val="24"/>
          <w:szCs w:val="24"/>
        </w:rPr>
      </w:pPr>
    </w:p>
    <w:p w14:paraId="0DDFCE59" w14:textId="77777777" w:rsidR="00703DF3" w:rsidRPr="00A82AA1" w:rsidRDefault="00567E4C" w:rsidP="00705BEF">
      <w:pPr>
        <w:ind w:firstLine="708"/>
        <w:jc w:val="right"/>
        <w:rPr>
          <w:bCs/>
          <w:snapToGrid w:val="0"/>
          <w:color w:val="000000"/>
          <w:sz w:val="24"/>
          <w:szCs w:val="24"/>
        </w:rPr>
      </w:pPr>
      <w:r w:rsidRPr="00A82AA1">
        <w:rPr>
          <w:sz w:val="24"/>
          <w:szCs w:val="24"/>
        </w:rPr>
        <w:t>1</w:t>
      </w:r>
      <w:r w:rsidR="009D0789">
        <w:rPr>
          <w:sz w:val="24"/>
          <w:szCs w:val="24"/>
        </w:rPr>
        <w:t>4</w:t>
      </w:r>
      <w:r w:rsidR="00703DF3" w:rsidRPr="00A82AA1">
        <w:rPr>
          <w:sz w:val="24"/>
          <w:szCs w:val="24"/>
        </w:rPr>
        <w:t>.0</w:t>
      </w:r>
      <w:r w:rsidR="00C4551E" w:rsidRPr="00A82AA1">
        <w:rPr>
          <w:sz w:val="24"/>
          <w:szCs w:val="24"/>
        </w:rPr>
        <w:t>4</w:t>
      </w:r>
      <w:r w:rsidR="00CF4C7C" w:rsidRPr="00A82AA1">
        <w:rPr>
          <w:sz w:val="24"/>
          <w:szCs w:val="24"/>
        </w:rPr>
        <w:t>.2021</w:t>
      </w:r>
      <w:r w:rsidR="00703DF3" w:rsidRPr="00A82AA1">
        <w:rPr>
          <w:sz w:val="24"/>
          <w:szCs w:val="24"/>
        </w:rPr>
        <w:t xml:space="preserve"> v</w:t>
      </w:r>
      <w:r w:rsidRPr="00A82AA1">
        <w:rPr>
          <w:sz w:val="24"/>
          <w:szCs w:val="24"/>
        </w:rPr>
        <w:t> Banskej Bystrici</w:t>
      </w:r>
    </w:p>
    <w:p w14:paraId="5DFBD8EA" w14:textId="77777777" w:rsidR="00705BEF" w:rsidRPr="00A82AA1" w:rsidRDefault="00705BEF" w:rsidP="00B24EDE">
      <w:pPr>
        <w:ind w:firstLine="567"/>
        <w:rPr>
          <w:sz w:val="24"/>
          <w:szCs w:val="24"/>
        </w:rPr>
      </w:pPr>
    </w:p>
    <w:p w14:paraId="21BD65C5" w14:textId="77777777" w:rsidR="00874F9B" w:rsidRPr="00874F9B" w:rsidRDefault="00790BCC" w:rsidP="00874F9B">
      <w:pPr>
        <w:spacing w:line="360" w:lineRule="auto"/>
        <w:rPr>
          <w:sz w:val="24"/>
          <w:szCs w:val="24"/>
        </w:rPr>
      </w:pPr>
      <w:r w:rsidRPr="00874F9B">
        <w:rPr>
          <w:sz w:val="24"/>
          <w:szCs w:val="24"/>
        </w:rPr>
        <w:t>Vážený pán minister</w:t>
      </w:r>
      <w:r w:rsidR="00B24EDE" w:rsidRPr="00874F9B">
        <w:rPr>
          <w:sz w:val="24"/>
          <w:szCs w:val="24"/>
        </w:rPr>
        <w:t>,</w:t>
      </w:r>
      <w:r w:rsidR="00874F9B" w:rsidRPr="00874F9B">
        <w:rPr>
          <w:sz w:val="24"/>
          <w:szCs w:val="24"/>
        </w:rPr>
        <w:t xml:space="preserve"> </w:t>
      </w:r>
    </w:p>
    <w:p w14:paraId="79F60B75" w14:textId="77777777" w:rsidR="00874F9B" w:rsidRPr="00874F9B" w:rsidRDefault="00874F9B" w:rsidP="00874F9B">
      <w:pPr>
        <w:spacing w:line="360" w:lineRule="auto"/>
        <w:rPr>
          <w:sz w:val="24"/>
          <w:szCs w:val="24"/>
        </w:rPr>
      </w:pPr>
    </w:p>
    <w:p w14:paraId="6F227FFC" w14:textId="77777777" w:rsidR="00874F9B" w:rsidRPr="00874F9B" w:rsidRDefault="00ED3E03" w:rsidP="00874F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74F9B" w:rsidRPr="00874F9B">
        <w:rPr>
          <w:sz w:val="24"/>
          <w:szCs w:val="24"/>
        </w:rPr>
        <w:t>eľmi pozorne sledujeme prebiehajúci proces prípravy nového jednotného programovacieho nástroja vo forme Strategického plánu Spoločnej poľnohospodárskej politiky (SPP) EÚ.</w:t>
      </w:r>
    </w:p>
    <w:p w14:paraId="1994E9C0" w14:textId="77777777" w:rsidR="00874F9B" w:rsidRPr="00874F9B" w:rsidRDefault="00874F9B" w:rsidP="00874F9B">
      <w:pPr>
        <w:spacing w:line="360" w:lineRule="auto"/>
        <w:jc w:val="both"/>
        <w:rPr>
          <w:sz w:val="24"/>
          <w:szCs w:val="24"/>
        </w:rPr>
      </w:pPr>
      <w:r w:rsidRPr="00874F9B">
        <w:rPr>
          <w:sz w:val="24"/>
          <w:szCs w:val="24"/>
        </w:rPr>
        <w:t>Radi by sme Vám predložili spoločné stanovisko viacerých organizácií podpísaných pod týmto listom k návrhu Východísk pre tvorbu Intervenčnej stratégie. Veľmi by sme ocenili, ak, pripomienky k tomuto návrhu budú verejne dostupné a rovnako predpokladáme aj ich vyhodnotenie.</w:t>
      </w:r>
    </w:p>
    <w:p w14:paraId="00D82054" w14:textId="77777777" w:rsidR="00874F9B" w:rsidRPr="00874F9B" w:rsidRDefault="00874F9B" w:rsidP="00874F9B">
      <w:pPr>
        <w:spacing w:line="360" w:lineRule="auto"/>
        <w:jc w:val="both"/>
        <w:rPr>
          <w:sz w:val="24"/>
          <w:szCs w:val="24"/>
        </w:rPr>
      </w:pPr>
      <w:r w:rsidRPr="00874F9B">
        <w:rPr>
          <w:sz w:val="24"/>
          <w:szCs w:val="24"/>
        </w:rPr>
        <w:t>Uvítali by sme keby celkový proces prípravy Strategického plánu bol viac transparentnejší a mal vopred stanovené pravidlá spolu s presným časovým harmonogram</w:t>
      </w:r>
      <w:r w:rsidR="006E5793">
        <w:rPr>
          <w:sz w:val="24"/>
          <w:szCs w:val="24"/>
        </w:rPr>
        <w:t>, včasným zverejňovaním všetkých podkladových dokumentov</w:t>
      </w:r>
      <w:r w:rsidRPr="00874F9B">
        <w:rPr>
          <w:sz w:val="24"/>
          <w:szCs w:val="24"/>
        </w:rPr>
        <w:t xml:space="preserve"> a zároveň vytváral dostatočný časový priestor pre zapojenie všetkých zainteresovaných aktérov.</w:t>
      </w:r>
    </w:p>
    <w:p w14:paraId="7E5CE51E" w14:textId="77777777" w:rsidR="00874F9B" w:rsidRPr="00874F9B" w:rsidRDefault="00874F9B" w:rsidP="00874F9B">
      <w:pPr>
        <w:spacing w:line="360" w:lineRule="auto"/>
        <w:jc w:val="both"/>
        <w:rPr>
          <w:sz w:val="24"/>
          <w:szCs w:val="24"/>
        </w:rPr>
      </w:pPr>
      <w:r w:rsidRPr="00874F9B">
        <w:rPr>
          <w:sz w:val="24"/>
          <w:szCs w:val="24"/>
        </w:rPr>
        <w:t>Našim spoločným cieľom je, aby nová politika na roky 2023-2027 bola, nielen verbálne, ale aj reálne ekologickejšia, spravodlivejšia, jednoduchšia, flexibilnejšia a rovnejšia.</w:t>
      </w:r>
    </w:p>
    <w:p w14:paraId="4CCEAF5A" w14:textId="77777777" w:rsidR="00874F9B" w:rsidRPr="00874F9B" w:rsidRDefault="00874F9B" w:rsidP="00874F9B">
      <w:pPr>
        <w:spacing w:line="360" w:lineRule="auto"/>
        <w:jc w:val="both"/>
        <w:rPr>
          <w:sz w:val="24"/>
          <w:szCs w:val="24"/>
        </w:rPr>
      </w:pPr>
      <w:r w:rsidRPr="00874F9B">
        <w:rPr>
          <w:sz w:val="24"/>
          <w:szCs w:val="24"/>
        </w:rPr>
        <w:t xml:space="preserve">Kľúčová je pre nás </w:t>
      </w:r>
      <w:r w:rsidRPr="00874F9B">
        <w:rPr>
          <w:b/>
          <w:sz w:val="24"/>
          <w:szCs w:val="24"/>
        </w:rPr>
        <w:t>spravodlivosť a rovnosť v prístupe k finančným zdrojom</w:t>
      </w:r>
      <w:r w:rsidRPr="00874F9B">
        <w:rPr>
          <w:sz w:val="24"/>
          <w:szCs w:val="24"/>
        </w:rPr>
        <w:t>.</w:t>
      </w:r>
    </w:p>
    <w:p w14:paraId="3029F407" w14:textId="77777777" w:rsidR="00874F9B" w:rsidRPr="00874F9B" w:rsidRDefault="00874F9B" w:rsidP="00874F9B">
      <w:pPr>
        <w:spacing w:line="360" w:lineRule="auto"/>
        <w:jc w:val="both"/>
        <w:rPr>
          <w:sz w:val="24"/>
          <w:szCs w:val="24"/>
        </w:rPr>
      </w:pPr>
      <w:r w:rsidRPr="00874F9B">
        <w:rPr>
          <w:sz w:val="24"/>
          <w:szCs w:val="24"/>
        </w:rPr>
        <w:t>Strategický plán SPP považujeme za kľúčový pre nastavenie politiky na najbližšie obdobie a zároveň za jedinečnú príležitosť nastaviť čerpanie fondov EÚ takým spôsobom, aby to čo najlepšie zodpovedalo potrebám a požiadavkám slovenského vidieka.</w:t>
      </w:r>
    </w:p>
    <w:p w14:paraId="54836C56" w14:textId="77777777" w:rsidR="009D0789" w:rsidRDefault="00874F9B" w:rsidP="00874F9B">
      <w:pPr>
        <w:spacing w:line="360" w:lineRule="auto"/>
        <w:jc w:val="both"/>
        <w:rPr>
          <w:sz w:val="24"/>
          <w:szCs w:val="24"/>
        </w:rPr>
      </w:pPr>
      <w:r w:rsidRPr="00874F9B">
        <w:rPr>
          <w:sz w:val="24"/>
          <w:szCs w:val="24"/>
        </w:rPr>
        <w:t xml:space="preserve">Termín na predloženie Strategického plánu SPP Európskej komisii na schválenie sa nám kráti a radi by sme zintenzívnili proces verejných konzultácií. Spolu s Vami sme si vedomí, že ide o veľmi komplexný proces zahŕňajúci zohľadnenie mnohých rôznych stratégii a príspevok ku globálnym cieľom Agendy OSN 2030 (Z farmy na stôl, Zelená dohoda, Dohoda o </w:t>
      </w:r>
      <w:r w:rsidRPr="00874F9B">
        <w:rPr>
          <w:sz w:val="24"/>
          <w:szCs w:val="24"/>
        </w:rPr>
        <w:lastRenderedPageBreak/>
        <w:t>biodiverzite), čo si vyžaduje zapojenie širokej škály expertov a robustný proces prípravy a</w:t>
      </w:r>
      <w:r w:rsidR="009D0789">
        <w:rPr>
          <w:sz w:val="24"/>
          <w:szCs w:val="24"/>
        </w:rPr>
        <w:t> </w:t>
      </w:r>
      <w:r w:rsidRPr="00874F9B">
        <w:rPr>
          <w:sz w:val="24"/>
          <w:szCs w:val="24"/>
        </w:rPr>
        <w:t>konzultácie</w:t>
      </w:r>
      <w:r w:rsidR="009D0789">
        <w:rPr>
          <w:sz w:val="24"/>
          <w:szCs w:val="24"/>
        </w:rPr>
        <w:t>. Potrebná je aj synergia s ďalšími pripravovanými národnými stratégiami (IÚS) a s novým programovacím obdobím fondov EÚ na roky 2021-2027.</w:t>
      </w:r>
      <w:bookmarkStart w:id="0" w:name="_GoBack"/>
      <w:bookmarkEnd w:id="0"/>
    </w:p>
    <w:p w14:paraId="50DFF722" w14:textId="77777777" w:rsidR="00703DF3" w:rsidRPr="00874F9B" w:rsidRDefault="00703DF3" w:rsidP="00874F9B">
      <w:pPr>
        <w:spacing w:line="360" w:lineRule="auto"/>
        <w:rPr>
          <w:sz w:val="24"/>
          <w:szCs w:val="24"/>
        </w:rPr>
      </w:pPr>
      <w:r w:rsidRPr="00874F9B">
        <w:rPr>
          <w:sz w:val="24"/>
          <w:szCs w:val="24"/>
        </w:rPr>
        <w:t xml:space="preserve">         </w:t>
      </w:r>
    </w:p>
    <w:p w14:paraId="3B18AFAA" w14:textId="77777777" w:rsidR="00A57205" w:rsidRPr="00874F9B" w:rsidRDefault="00703DF3" w:rsidP="00874F9B">
      <w:pPr>
        <w:spacing w:line="360" w:lineRule="auto"/>
        <w:rPr>
          <w:snapToGrid w:val="0"/>
          <w:color w:val="000000"/>
          <w:sz w:val="24"/>
          <w:szCs w:val="24"/>
        </w:rPr>
      </w:pPr>
      <w:r w:rsidRPr="00874F9B">
        <w:rPr>
          <w:snapToGrid w:val="0"/>
          <w:color w:val="000000"/>
          <w:sz w:val="24"/>
          <w:szCs w:val="24"/>
        </w:rPr>
        <w:t>S </w:t>
      </w:r>
      <w:r w:rsidR="00972913" w:rsidRPr="00874F9B">
        <w:rPr>
          <w:snapToGrid w:val="0"/>
          <w:color w:val="000000"/>
          <w:sz w:val="24"/>
          <w:szCs w:val="24"/>
        </w:rPr>
        <w:t>úctou</w:t>
      </w:r>
      <w:r w:rsidRPr="00874F9B">
        <w:rPr>
          <w:snapToGrid w:val="0"/>
          <w:color w:val="000000"/>
          <w:sz w:val="24"/>
          <w:szCs w:val="24"/>
        </w:rPr>
        <w:t>,</w:t>
      </w:r>
    </w:p>
    <w:p w14:paraId="3D17DE35" w14:textId="77777777" w:rsidR="00483746" w:rsidRDefault="00483746" w:rsidP="00483746">
      <w:pPr>
        <w:spacing w:line="360" w:lineRule="auto"/>
        <w:rPr>
          <w:snapToGrid w:val="0"/>
          <w:color w:val="000000"/>
          <w:sz w:val="24"/>
          <w:szCs w:val="24"/>
        </w:rPr>
      </w:pPr>
    </w:p>
    <w:p w14:paraId="57B45BBD" w14:textId="77777777" w:rsidR="00483746" w:rsidRDefault="00483746" w:rsidP="00483746">
      <w:pPr>
        <w:spacing w:line="360" w:lineRule="auto"/>
        <w:rPr>
          <w:snapToGrid w:val="0"/>
          <w:color w:val="000000"/>
          <w:sz w:val="24"/>
          <w:szCs w:val="24"/>
        </w:rPr>
      </w:pPr>
    </w:p>
    <w:p w14:paraId="3D303C40" w14:textId="77777777" w:rsidR="00972913" w:rsidRPr="00483746" w:rsidRDefault="00483746" w:rsidP="00483746">
      <w:pPr>
        <w:spacing w:line="360" w:lineRule="auto"/>
        <w:rPr>
          <w:snapToGrid w:val="0"/>
          <w:color w:val="000000"/>
          <w:sz w:val="24"/>
          <w:szCs w:val="24"/>
        </w:rPr>
      </w:pPr>
      <w:r w:rsidRPr="00483746">
        <w:rPr>
          <w:snapToGrid w:val="0"/>
          <w:color w:val="000000"/>
          <w:sz w:val="24"/>
          <w:szCs w:val="24"/>
        </w:rPr>
        <w:t>Ing. Mária Behanovská, predsedníčka Vidiecky parlament na Slovensku</w:t>
      </w:r>
    </w:p>
    <w:p w14:paraId="7E842DE0" w14:textId="77777777" w:rsidR="00C4551E" w:rsidRPr="002D0DBD" w:rsidRDefault="00C4551E" w:rsidP="00874F9B">
      <w:pPr>
        <w:spacing w:line="360" w:lineRule="auto"/>
        <w:rPr>
          <w:snapToGrid w:val="0"/>
          <w:color w:val="000000"/>
          <w:sz w:val="24"/>
          <w:szCs w:val="24"/>
        </w:rPr>
      </w:pPr>
      <w:r w:rsidRPr="002D0DBD">
        <w:rPr>
          <w:snapToGrid w:val="0"/>
          <w:color w:val="000000"/>
          <w:sz w:val="24"/>
          <w:szCs w:val="24"/>
        </w:rPr>
        <w:t>prof. Ing. Zuzana Palková, PhD.</w:t>
      </w:r>
      <w:r w:rsidR="00705BEF" w:rsidRPr="002D0DBD">
        <w:rPr>
          <w:snapToGrid w:val="0"/>
          <w:color w:val="000000"/>
          <w:sz w:val="24"/>
          <w:szCs w:val="24"/>
        </w:rPr>
        <w:t>, Slovenská poľnohospodárska univerzita</w:t>
      </w:r>
      <w:r w:rsidR="009D0789">
        <w:rPr>
          <w:snapToGrid w:val="0"/>
          <w:color w:val="000000"/>
          <w:sz w:val="24"/>
          <w:szCs w:val="24"/>
        </w:rPr>
        <w:t xml:space="preserve"> v Nitre</w:t>
      </w:r>
    </w:p>
    <w:p w14:paraId="2FE0E748" w14:textId="77777777" w:rsidR="002D0DBD" w:rsidRPr="002D0DBD" w:rsidRDefault="002D0DBD" w:rsidP="00874F9B">
      <w:pPr>
        <w:spacing w:line="360" w:lineRule="auto"/>
        <w:rPr>
          <w:rStyle w:val="acopre"/>
          <w:sz w:val="24"/>
          <w:szCs w:val="24"/>
        </w:rPr>
      </w:pPr>
      <w:r w:rsidRPr="002D0DBD">
        <w:rPr>
          <w:rStyle w:val="acopre"/>
          <w:sz w:val="24"/>
          <w:szCs w:val="24"/>
        </w:rPr>
        <w:t xml:space="preserve">JUDr. Marieta. </w:t>
      </w:r>
      <w:proofErr w:type="spellStart"/>
      <w:r w:rsidRPr="002D0DBD">
        <w:rPr>
          <w:rStyle w:val="acopre"/>
          <w:sz w:val="24"/>
          <w:szCs w:val="24"/>
        </w:rPr>
        <w:t>Okenková</w:t>
      </w:r>
      <w:proofErr w:type="spellEnd"/>
      <w:r w:rsidRPr="002D0DBD">
        <w:rPr>
          <w:rStyle w:val="acopre"/>
          <w:sz w:val="24"/>
          <w:szCs w:val="24"/>
        </w:rPr>
        <w:t>, PhD</w:t>
      </w:r>
      <w:r w:rsidR="009D0789">
        <w:rPr>
          <w:rStyle w:val="acopre"/>
          <w:sz w:val="24"/>
          <w:szCs w:val="24"/>
        </w:rPr>
        <w:t>.</w:t>
      </w:r>
      <w:r w:rsidRPr="002D0DBD">
        <w:rPr>
          <w:rStyle w:val="acopre"/>
          <w:sz w:val="24"/>
          <w:szCs w:val="24"/>
        </w:rPr>
        <w:t xml:space="preserve">, </w:t>
      </w:r>
      <w:r w:rsidRPr="002D0DBD">
        <w:rPr>
          <w:snapToGrid w:val="0"/>
          <w:color w:val="000000"/>
          <w:sz w:val="24"/>
          <w:szCs w:val="24"/>
        </w:rPr>
        <w:t>Slovenská poľnohospodárska univerzita</w:t>
      </w:r>
      <w:r w:rsidR="009D0789">
        <w:rPr>
          <w:snapToGrid w:val="0"/>
          <w:color w:val="000000"/>
          <w:sz w:val="24"/>
          <w:szCs w:val="24"/>
        </w:rPr>
        <w:t xml:space="preserve"> v Nitre</w:t>
      </w:r>
    </w:p>
    <w:p w14:paraId="62158733" w14:textId="77777777" w:rsidR="0067744E" w:rsidRDefault="00705BEF" w:rsidP="00874F9B">
      <w:pPr>
        <w:spacing w:line="360" w:lineRule="auto"/>
        <w:rPr>
          <w:snapToGrid w:val="0"/>
          <w:color w:val="000000"/>
          <w:sz w:val="24"/>
          <w:szCs w:val="24"/>
        </w:rPr>
      </w:pPr>
      <w:r w:rsidRPr="00874F9B">
        <w:rPr>
          <w:snapToGrid w:val="0"/>
          <w:color w:val="000000"/>
          <w:sz w:val="24"/>
          <w:szCs w:val="24"/>
        </w:rPr>
        <w:t>za partnerov</w:t>
      </w:r>
    </w:p>
    <w:p w14:paraId="6EF0ABC2" w14:textId="77777777" w:rsidR="00ED3E03" w:rsidRDefault="00705BEF" w:rsidP="00874F9B">
      <w:pPr>
        <w:spacing w:line="360" w:lineRule="auto"/>
        <w:rPr>
          <w:snapToGrid w:val="0"/>
          <w:color w:val="000000"/>
          <w:sz w:val="24"/>
          <w:szCs w:val="24"/>
        </w:rPr>
      </w:pPr>
      <w:r w:rsidRPr="00874F9B">
        <w:rPr>
          <w:snapToGrid w:val="0"/>
          <w:color w:val="000000"/>
          <w:sz w:val="24"/>
          <w:szCs w:val="24"/>
        </w:rPr>
        <w:t xml:space="preserve">Mesto Nitra, </w:t>
      </w:r>
    </w:p>
    <w:p w14:paraId="21FA1176" w14:textId="77777777" w:rsidR="00483746" w:rsidRPr="006E5793" w:rsidRDefault="00483746" w:rsidP="006E5793">
      <w:pPr>
        <w:spacing w:line="360" w:lineRule="auto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List podporili:</w:t>
      </w:r>
    </w:p>
    <w:p w14:paraId="117CA992" w14:textId="77777777" w:rsidR="006E5793" w:rsidRPr="006F2F15" w:rsidRDefault="006E5793" w:rsidP="00C36BFF">
      <w:pPr>
        <w:spacing w:line="360" w:lineRule="auto"/>
        <w:rPr>
          <w:snapToGrid w:val="0"/>
          <w:color w:val="000000"/>
          <w:sz w:val="24"/>
          <w:szCs w:val="24"/>
        </w:rPr>
      </w:pPr>
      <w:r w:rsidRPr="006F2F15">
        <w:rPr>
          <w:snapToGrid w:val="0"/>
          <w:color w:val="000000"/>
          <w:sz w:val="24"/>
          <w:szCs w:val="24"/>
        </w:rPr>
        <w:t>Ing. Viliam Oberhauser,</w:t>
      </w:r>
      <w:r w:rsidR="00C36BFF" w:rsidRPr="006F2F15">
        <w:rPr>
          <w:snapToGrid w:val="0"/>
          <w:color w:val="000000"/>
          <w:sz w:val="24"/>
          <w:szCs w:val="24"/>
        </w:rPr>
        <w:t xml:space="preserve"> </w:t>
      </w:r>
      <w:r w:rsidRPr="006F2F15">
        <w:rPr>
          <w:snapToGrid w:val="0"/>
          <w:color w:val="000000"/>
          <w:sz w:val="24"/>
          <w:szCs w:val="24"/>
        </w:rPr>
        <w:t>CSc. predseda Kresťania pre zdravý vidiek OZ</w:t>
      </w:r>
    </w:p>
    <w:p w14:paraId="76820760" w14:textId="77777777" w:rsidR="009D0789" w:rsidRPr="006F2F15" w:rsidRDefault="006E5793" w:rsidP="00C36BFF">
      <w:pPr>
        <w:spacing w:line="360" w:lineRule="auto"/>
        <w:rPr>
          <w:snapToGrid w:val="0"/>
          <w:color w:val="000000"/>
          <w:sz w:val="24"/>
          <w:szCs w:val="24"/>
        </w:rPr>
      </w:pPr>
      <w:r w:rsidRPr="006F2F15">
        <w:rPr>
          <w:snapToGrid w:val="0"/>
          <w:color w:val="000000"/>
          <w:sz w:val="24"/>
          <w:szCs w:val="24"/>
        </w:rPr>
        <w:t>Ing. Bohusla</w:t>
      </w:r>
      <w:r w:rsidR="00C81D7B" w:rsidRPr="006F2F15">
        <w:rPr>
          <w:snapToGrid w:val="0"/>
          <w:color w:val="000000"/>
          <w:sz w:val="24"/>
          <w:szCs w:val="24"/>
        </w:rPr>
        <w:t>v</w:t>
      </w:r>
      <w:r w:rsidRPr="006F2F15">
        <w:rPr>
          <w:snapToGrid w:val="0"/>
          <w:color w:val="000000"/>
          <w:sz w:val="24"/>
          <w:szCs w:val="24"/>
        </w:rPr>
        <w:t xml:space="preserve"> Bella, starosta obce Podhradie</w:t>
      </w:r>
    </w:p>
    <w:p w14:paraId="7561D6B2" w14:textId="77777777" w:rsidR="00C81D7B" w:rsidRPr="006F2F15" w:rsidRDefault="009D0789" w:rsidP="00C36BFF">
      <w:pPr>
        <w:spacing w:line="360" w:lineRule="auto"/>
        <w:rPr>
          <w:snapToGrid w:val="0"/>
          <w:color w:val="000000"/>
          <w:sz w:val="24"/>
          <w:szCs w:val="24"/>
        </w:rPr>
      </w:pPr>
      <w:r w:rsidRPr="006F2F15">
        <w:rPr>
          <w:snapToGrid w:val="0"/>
          <w:color w:val="000000"/>
          <w:sz w:val="24"/>
          <w:szCs w:val="24"/>
        </w:rPr>
        <w:t>Ing. Martin Mňahončák, PhD., Európsky inštitút regionálneho rozvoja</w:t>
      </w:r>
    </w:p>
    <w:p w14:paraId="45766F5D" w14:textId="77777777" w:rsidR="00C36BFF" w:rsidRPr="006F2F15" w:rsidRDefault="00C36BFF" w:rsidP="00C36BFF">
      <w:pPr>
        <w:pStyle w:val="Bezriadkovania"/>
        <w:spacing w:line="360" w:lineRule="auto"/>
        <w:rPr>
          <w:sz w:val="24"/>
          <w:szCs w:val="24"/>
        </w:rPr>
      </w:pPr>
      <w:r w:rsidRPr="006F2F15">
        <w:rPr>
          <w:sz w:val="24"/>
          <w:szCs w:val="24"/>
        </w:rPr>
        <w:t xml:space="preserve">Mgr. Ivana </w:t>
      </w:r>
      <w:proofErr w:type="spellStart"/>
      <w:r w:rsidRPr="006F2F15">
        <w:rPr>
          <w:sz w:val="24"/>
          <w:szCs w:val="24"/>
        </w:rPr>
        <w:t>Juráčková</w:t>
      </w:r>
      <w:proofErr w:type="spellEnd"/>
      <w:r w:rsidRPr="006F2F15">
        <w:rPr>
          <w:sz w:val="24"/>
          <w:szCs w:val="24"/>
        </w:rPr>
        <w:t xml:space="preserve">  starostka obce </w:t>
      </w:r>
      <w:r w:rsidRPr="006F2F15">
        <w:rPr>
          <w:sz w:val="24"/>
          <w:szCs w:val="24"/>
          <w:shd w:val="clear" w:color="auto" w:fill="FFFFFF"/>
        </w:rPr>
        <w:t>Vinosady</w:t>
      </w:r>
    </w:p>
    <w:p w14:paraId="6B9B10A2" w14:textId="77777777" w:rsidR="00C36BFF" w:rsidRPr="006F2F15" w:rsidRDefault="00C36BFF" w:rsidP="00C36BFF">
      <w:pPr>
        <w:pStyle w:val="Bezriadkovania"/>
        <w:spacing w:line="360" w:lineRule="auto"/>
        <w:rPr>
          <w:snapToGrid w:val="0"/>
          <w:sz w:val="24"/>
          <w:szCs w:val="24"/>
        </w:rPr>
      </w:pPr>
      <w:r w:rsidRPr="006F2F15">
        <w:rPr>
          <w:rStyle w:val="acopre"/>
          <w:sz w:val="24"/>
          <w:szCs w:val="24"/>
        </w:rPr>
        <w:t xml:space="preserve">RNDR. </w:t>
      </w:r>
      <w:r w:rsidRPr="006F2F15">
        <w:rPr>
          <w:rStyle w:val="Zvraznenie"/>
          <w:i w:val="0"/>
          <w:sz w:val="24"/>
          <w:szCs w:val="24"/>
        </w:rPr>
        <w:t>Ivan Burčík</w:t>
      </w:r>
      <w:r w:rsidRPr="006F2F15">
        <w:rPr>
          <w:rStyle w:val="acopre"/>
          <w:sz w:val="24"/>
          <w:szCs w:val="24"/>
        </w:rPr>
        <w:t xml:space="preserve"> , CSc</w:t>
      </w:r>
      <w:r w:rsidRPr="006F2F15">
        <w:rPr>
          <w:snapToGrid w:val="0"/>
          <w:sz w:val="24"/>
          <w:szCs w:val="24"/>
        </w:rPr>
        <w:t xml:space="preserve">, </w:t>
      </w:r>
      <w:r w:rsidRPr="006F2F15">
        <w:rPr>
          <w:color w:val="222222"/>
          <w:sz w:val="24"/>
          <w:szCs w:val="24"/>
          <w:shd w:val="clear" w:color="auto" w:fill="FFFFFF"/>
        </w:rPr>
        <w:t>O.z. Ľudia a energia Košice</w:t>
      </w:r>
    </w:p>
    <w:p w14:paraId="36DA0C7D" w14:textId="77777777" w:rsidR="00874F9B" w:rsidRPr="006F2F15" w:rsidRDefault="00C36BFF" w:rsidP="00874F9B">
      <w:pPr>
        <w:spacing w:line="360" w:lineRule="auto"/>
        <w:rPr>
          <w:snapToGrid w:val="0"/>
          <w:color w:val="000000"/>
          <w:sz w:val="24"/>
          <w:szCs w:val="24"/>
        </w:rPr>
      </w:pPr>
      <w:r w:rsidRPr="006F2F15">
        <w:rPr>
          <w:snapToGrid w:val="0"/>
          <w:color w:val="000000"/>
          <w:sz w:val="24"/>
          <w:szCs w:val="24"/>
        </w:rPr>
        <w:t>Ing. Darina Tomajková, podnikateľka</w:t>
      </w:r>
    </w:p>
    <w:p w14:paraId="661DF824" w14:textId="77777777" w:rsidR="00874F9B" w:rsidRPr="006F2F15" w:rsidRDefault="00C634FC" w:rsidP="00874F9B">
      <w:pPr>
        <w:spacing w:line="360" w:lineRule="auto"/>
        <w:rPr>
          <w:snapToGrid w:val="0"/>
          <w:color w:val="000000"/>
          <w:sz w:val="24"/>
          <w:szCs w:val="24"/>
        </w:rPr>
      </w:pPr>
      <w:r w:rsidRPr="006F2F15">
        <w:rPr>
          <w:color w:val="222222"/>
          <w:sz w:val="24"/>
          <w:szCs w:val="24"/>
          <w:shd w:val="clear" w:color="auto" w:fill="FFFFFF"/>
        </w:rPr>
        <w:t>Ing. Ján Knezovič, CSc, konateľ spoločno</w:t>
      </w:r>
      <w:r w:rsidR="006F2F15">
        <w:rPr>
          <w:color w:val="222222"/>
          <w:sz w:val="24"/>
          <w:szCs w:val="24"/>
          <w:shd w:val="clear" w:color="auto" w:fill="FFFFFF"/>
        </w:rPr>
        <w:t xml:space="preserve">sti </w:t>
      </w:r>
      <w:proofErr w:type="spellStart"/>
      <w:r w:rsidR="006F2F15">
        <w:rPr>
          <w:color w:val="222222"/>
          <w:sz w:val="24"/>
          <w:szCs w:val="24"/>
          <w:shd w:val="clear" w:color="auto" w:fill="FFFFFF"/>
        </w:rPr>
        <w:t>Polynova</w:t>
      </w:r>
      <w:proofErr w:type="spellEnd"/>
      <w:r w:rsidR="006F2F15">
        <w:rPr>
          <w:color w:val="222222"/>
          <w:sz w:val="24"/>
          <w:szCs w:val="24"/>
          <w:shd w:val="clear" w:color="auto" w:fill="FFFFFF"/>
        </w:rPr>
        <w:t xml:space="preserve"> SK, s.r.o. Šamorín</w:t>
      </w:r>
    </w:p>
    <w:p w14:paraId="26C56A07" w14:textId="77777777" w:rsidR="00874F9B" w:rsidRPr="006F2F15" w:rsidRDefault="00944356" w:rsidP="00874F9B">
      <w:pPr>
        <w:spacing w:line="360" w:lineRule="auto"/>
        <w:rPr>
          <w:snapToGrid w:val="0"/>
          <w:color w:val="000000"/>
          <w:sz w:val="24"/>
          <w:szCs w:val="24"/>
        </w:rPr>
      </w:pPr>
      <w:r w:rsidRPr="006F2F15">
        <w:rPr>
          <w:sz w:val="24"/>
          <w:szCs w:val="24"/>
        </w:rPr>
        <w:t>Ing. Karol Herian, CSc</w:t>
      </w:r>
      <w:r w:rsidR="006F2F15" w:rsidRPr="006F2F15">
        <w:rPr>
          <w:sz w:val="24"/>
          <w:szCs w:val="24"/>
        </w:rPr>
        <w:t xml:space="preserve">, </w:t>
      </w:r>
    </w:p>
    <w:p w14:paraId="7E814610" w14:textId="77777777" w:rsidR="00804CB1" w:rsidRDefault="00804CB1" w:rsidP="00874F9B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6F2F15">
        <w:rPr>
          <w:color w:val="222222"/>
          <w:sz w:val="24"/>
          <w:szCs w:val="24"/>
          <w:shd w:val="clear" w:color="auto" w:fill="FFFFFF"/>
        </w:rPr>
        <w:t>prof.</w:t>
      </w:r>
      <w:r w:rsidR="006F2F15" w:rsidRPr="006F2F15">
        <w:rPr>
          <w:color w:val="222222"/>
          <w:sz w:val="24"/>
          <w:szCs w:val="24"/>
          <w:shd w:val="clear" w:color="auto" w:fill="FFFFFF"/>
        </w:rPr>
        <w:t xml:space="preserve"> </w:t>
      </w:r>
      <w:r w:rsidRPr="006F2F15">
        <w:rPr>
          <w:color w:val="222222"/>
          <w:sz w:val="24"/>
          <w:szCs w:val="24"/>
          <w:shd w:val="clear" w:color="auto" w:fill="FFFFFF"/>
        </w:rPr>
        <w:t xml:space="preserve">Ing. Peter </w:t>
      </w:r>
      <w:proofErr w:type="spellStart"/>
      <w:r w:rsidRPr="006F2F15">
        <w:rPr>
          <w:color w:val="222222"/>
          <w:sz w:val="24"/>
          <w:szCs w:val="24"/>
          <w:shd w:val="clear" w:color="auto" w:fill="FFFFFF"/>
        </w:rPr>
        <w:t>Patúš</w:t>
      </w:r>
      <w:proofErr w:type="spellEnd"/>
      <w:r w:rsidRPr="006F2F15">
        <w:rPr>
          <w:color w:val="222222"/>
          <w:sz w:val="24"/>
          <w:szCs w:val="24"/>
          <w:shd w:val="clear" w:color="auto" w:fill="FFFFFF"/>
        </w:rPr>
        <w:t>, PhD. riaditeľ Švajčiarsko-slovenského združenia cestovného ruchu Banská Bystrica</w:t>
      </w:r>
    </w:p>
    <w:p w14:paraId="4069C481" w14:textId="77777777" w:rsidR="006F2F15" w:rsidRPr="00350D63" w:rsidRDefault="006F2F15" w:rsidP="00350D63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350D63">
        <w:rPr>
          <w:color w:val="222222"/>
          <w:sz w:val="24"/>
          <w:szCs w:val="24"/>
          <w:shd w:val="clear" w:color="auto" w:fill="FFFFFF"/>
        </w:rPr>
        <w:t>Mgr. Mária Čuchtová, starostka obce Miklušovce</w:t>
      </w:r>
    </w:p>
    <w:p w14:paraId="34A469E5" w14:textId="77777777" w:rsidR="006F2F15" w:rsidRPr="00350D63" w:rsidRDefault="006F2F15" w:rsidP="00350D63">
      <w:pPr>
        <w:spacing w:line="360" w:lineRule="auto"/>
        <w:rPr>
          <w:snapToGrid w:val="0"/>
          <w:color w:val="000000"/>
          <w:sz w:val="24"/>
          <w:szCs w:val="24"/>
        </w:rPr>
      </w:pPr>
      <w:r w:rsidRPr="00350D63">
        <w:rPr>
          <w:color w:val="222222"/>
          <w:sz w:val="24"/>
          <w:szCs w:val="24"/>
          <w:shd w:val="clear" w:color="auto" w:fill="FFFFFF"/>
        </w:rPr>
        <w:t xml:space="preserve">Ing. Hedviga </w:t>
      </w:r>
      <w:proofErr w:type="spellStart"/>
      <w:r w:rsidRPr="00350D63">
        <w:rPr>
          <w:color w:val="222222"/>
          <w:sz w:val="24"/>
          <w:szCs w:val="24"/>
          <w:shd w:val="clear" w:color="auto" w:fill="FFFFFF"/>
        </w:rPr>
        <w:t>Gulová</w:t>
      </w:r>
      <w:proofErr w:type="spellEnd"/>
      <w:r w:rsidRPr="00350D63">
        <w:rPr>
          <w:color w:val="222222"/>
          <w:sz w:val="24"/>
          <w:szCs w:val="24"/>
          <w:shd w:val="clear" w:color="auto" w:fill="FFFFFF"/>
        </w:rPr>
        <w:t xml:space="preserve"> </w:t>
      </w:r>
      <w:r w:rsidR="002602FF" w:rsidRPr="00350D63">
        <w:rPr>
          <w:color w:val="222222"/>
          <w:sz w:val="24"/>
          <w:szCs w:val="24"/>
          <w:shd w:val="clear" w:color="auto" w:fill="FFFFFF"/>
        </w:rPr>
        <w:t xml:space="preserve"> predsedníčka</w:t>
      </w:r>
      <w:r w:rsidRPr="00350D63">
        <w:rPr>
          <w:color w:val="222222"/>
          <w:sz w:val="24"/>
          <w:szCs w:val="24"/>
          <w:shd w:val="clear" w:color="auto" w:fill="FFFFFF"/>
        </w:rPr>
        <w:t xml:space="preserve"> OZ Guľôčka. - pracujeme na vidieku pre podporu aktivít mládeže a komunít</w:t>
      </w:r>
    </w:p>
    <w:p w14:paraId="227F58A6" w14:textId="3E3B343F" w:rsidR="00874F9B" w:rsidRPr="00350D63" w:rsidRDefault="00FC01C9" w:rsidP="00350D63">
      <w:pPr>
        <w:spacing w:line="360" w:lineRule="auto"/>
        <w:rPr>
          <w:snapToGrid w:val="0"/>
          <w:color w:val="000000"/>
          <w:sz w:val="24"/>
          <w:szCs w:val="24"/>
        </w:rPr>
      </w:pPr>
      <w:r w:rsidRPr="00350D63">
        <w:rPr>
          <w:color w:val="222222"/>
          <w:sz w:val="24"/>
          <w:szCs w:val="24"/>
          <w:shd w:val="clear" w:color="auto" w:fill="FFFFFF"/>
        </w:rPr>
        <w:t xml:space="preserve">Milan </w:t>
      </w:r>
      <w:proofErr w:type="spellStart"/>
      <w:r w:rsidRPr="00350D63">
        <w:rPr>
          <w:color w:val="222222"/>
          <w:sz w:val="24"/>
          <w:szCs w:val="24"/>
          <w:shd w:val="clear" w:color="auto" w:fill="FFFFFF"/>
        </w:rPr>
        <w:t>Jurky</w:t>
      </w:r>
      <w:proofErr w:type="spellEnd"/>
      <w:r w:rsidRPr="00350D63">
        <w:rPr>
          <w:color w:val="222222"/>
          <w:sz w:val="24"/>
          <w:szCs w:val="24"/>
          <w:shd w:val="clear" w:color="auto" w:fill="FFFFFF"/>
        </w:rPr>
        <w:t xml:space="preserve">,  predseda ESYF -  </w:t>
      </w:r>
      <w:r w:rsidRPr="00350D63">
        <w:rPr>
          <w:rStyle w:val="acopre"/>
          <w:sz w:val="24"/>
          <w:szCs w:val="24"/>
        </w:rPr>
        <w:t xml:space="preserve">Združenia mladých farmárov na Slovensku </w:t>
      </w:r>
    </w:p>
    <w:p w14:paraId="3E9CF896" w14:textId="4DF09ABD" w:rsidR="00350D63" w:rsidRDefault="00350D63" w:rsidP="00350D63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350D63">
        <w:rPr>
          <w:color w:val="222222"/>
          <w:sz w:val="24"/>
          <w:szCs w:val="24"/>
        </w:rPr>
        <w:t>Jakub Dvorský, Predseda OZ VPMS –  Občianske</w:t>
      </w:r>
      <w:r>
        <w:rPr>
          <w:color w:val="222222"/>
          <w:sz w:val="24"/>
          <w:szCs w:val="24"/>
        </w:rPr>
        <w:t>ho</w:t>
      </w:r>
      <w:r w:rsidRPr="00350D63">
        <w:rPr>
          <w:color w:val="222222"/>
          <w:sz w:val="24"/>
          <w:szCs w:val="24"/>
        </w:rPr>
        <w:t xml:space="preserve"> združeni</w:t>
      </w:r>
      <w:r>
        <w:rPr>
          <w:color w:val="222222"/>
          <w:sz w:val="24"/>
          <w:szCs w:val="24"/>
        </w:rPr>
        <w:t>a</w:t>
      </w:r>
      <w:r w:rsidRPr="00350D63">
        <w:rPr>
          <w:color w:val="222222"/>
          <w:sz w:val="24"/>
          <w:szCs w:val="24"/>
        </w:rPr>
        <w:t xml:space="preserve">  Vidiecky parlament mladých na Slovensku </w:t>
      </w:r>
    </w:p>
    <w:p w14:paraId="6AC4FA37" w14:textId="77777777" w:rsidR="00CA3CEB" w:rsidRDefault="00CA3CEB" w:rsidP="00350D63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14:paraId="21BFFE80" w14:textId="5D934B57" w:rsidR="00CA3CEB" w:rsidRPr="00350D63" w:rsidRDefault="00CA3CEB" w:rsidP="00350D63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..............</w:t>
      </w:r>
    </w:p>
    <w:p w14:paraId="1811CD2F" w14:textId="649F6126" w:rsidR="00350D63" w:rsidRPr="00350D63" w:rsidRDefault="00350D63" w:rsidP="00350D63">
      <w:pPr>
        <w:shd w:val="clear" w:color="auto" w:fill="FFFFFF"/>
        <w:spacing w:after="160" w:line="360" w:lineRule="auto"/>
        <w:rPr>
          <w:color w:val="222222"/>
          <w:sz w:val="24"/>
          <w:szCs w:val="24"/>
        </w:rPr>
      </w:pPr>
      <w:r w:rsidRPr="00350D63">
        <w:rPr>
          <w:color w:val="222222"/>
          <w:sz w:val="24"/>
          <w:szCs w:val="24"/>
        </w:rPr>
        <w:t xml:space="preserve"> </w:t>
      </w:r>
    </w:p>
    <w:p w14:paraId="0A78A5B6" w14:textId="77777777" w:rsidR="00703DF3" w:rsidRPr="00874F9B" w:rsidRDefault="00703DF3" w:rsidP="00874F9B">
      <w:pPr>
        <w:spacing w:line="360" w:lineRule="auto"/>
        <w:rPr>
          <w:sz w:val="24"/>
          <w:szCs w:val="24"/>
        </w:rPr>
      </w:pPr>
    </w:p>
    <w:sectPr w:rsidR="00703DF3" w:rsidRPr="00874F9B" w:rsidSect="00972913">
      <w:headerReference w:type="first" r:id="rId8"/>
      <w:footerReference w:type="firs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61435" w14:textId="77777777" w:rsidR="00611BD6" w:rsidRDefault="00611BD6" w:rsidP="00703DF3">
      <w:r>
        <w:separator/>
      </w:r>
    </w:p>
  </w:endnote>
  <w:endnote w:type="continuationSeparator" w:id="0">
    <w:p w14:paraId="34A97191" w14:textId="77777777" w:rsidR="00611BD6" w:rsidRDefault="00611BD6" w:rsidP="0070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E983C" w14:textId="77777777" w:rsidR="00972913" w:rsidRDefault="00972913" w:rsidP="00972913">
    <w:pPr>
      <w:jc w:val="righ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03AF32D" wp14:editId="108FCC88">
          <wp:simplePos x="0" y="0"/>
          <wp:positionH relativeFrom="column">
            <wp:posOffset>-280670</wp:posOffset>
          </wp:positionH>
          <wp:positionV relativeFrom="paragraph">
            <wp:posOffset>-12065</wp:posOffset>
          </wp:positionV>
          <wp:extent cx="1891630" cy="58102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7A6464F" wp14:editId="40E43AC9">
          <wp:simplePos x="0" y="0"/>
          <wp:positionH relativeFrom="column">
            <wp:posOffset>1829435</wp:posOffset>
          </wp:positionH>
          <wp:positionV relativeFrom="page">
            <wp:posOffset>9839325</wp:posOffset>
          </wp:positionV>
          <wp:extent cx="756920" cy="504825"/>
          <wp:effectExtent l="0" t="0" r="508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7C5F">
      <w:t xml:space="preserve"> </w:t>
    </w:r>
    <w:r>
      <w:t xml:space="preserve">                                                                                               </w:t>
    </w:r>
  </w:p>
  <w:p w14:paraId="2962F82F" w14:textId="77777777" w:rsidR="00972913" w:rsidRPr="000C7C5F" w:rsidRDefault="00972913" w:rsidP="00972913">
    <w:pPr>
      <w:jc w:val="right"/>
      <w:rPr>
        <w:sz w:val="16"/>
        <w:szCs w:val="16"/>
      </w:rPr>
    </w:pPr>
    <w:r>
      <w:rPr>
        <w:sz w:val="16"/>
        <w:szCs w:val="16"/>
      </w:rPr>
      <w:t xml:space="preserve">      </w:t>
    </w:r>
    <w:proofErr w:type="spellStart"/>
    <w:r w:rsidRPr="000C7C5F">
      <w:rPr>
        <w:sz w:val="16"/>
        <w:szCs w:val="16"/>
      </w:rPr>
      <w:t>This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project</w:t>
    </w:r>
    <w:proofErr w:type="spellEnd"/>
    <w:r w:rsidRPr="000C7C5F">
      <w:rPr>
        <w:sz w:val="16"/>
        <w:szCs w:val="16"/>
      </w:rPr>
      <w:t xml:space="preserve"> has </w:t>
    </w:r>
    <w:proofErr w:type="spellStart"/>
    <w:r w:rsidRPr="000C7C5F">
      <w:rPr>
        <w:sz w:val="16"/>
        <w:szCs w:val="16"/>
      </w:rPr>
      <w:t>received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funding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from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the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European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Union’s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Horizon</w:t>
    </w:r>
    <w:proofErr w:type="spellEnd"/>
    <w:r w:rsidRPr="000C7C5F">
      <w:rPr>
        <w:sz w:val="16"/>
        <w:szCs w:val="16"/>
      </w:rPr>
      <w:t xml:space="preserve"> 2020</w:t>
    </w:r>
  </w:p>
  <w:p w14:paraId="54D7FA5D" w14:textId="77777777" w:rsidR="00972913" w:rsidRPr="000C7C5F" w:rsidRDefault="00972913" w:rsidP="00972913">
    <w:pPr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</w:t>
    </w:r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research</w:t>
    </w:r>
    <w:proofErr w:type="spellEnd"/>
    <w:r w:rsidRPr="000C7C5F">
      <w:rPr>
        <w:sz w:val="16"/>
        <w:szCs w:val="16"/>
      </w:rPr>
      <w:t xml:space="preserve"> and </w:t>
    </w:r>
    <w:proofErr w:type="spellStart"/>
    <w:r w:rsidRPr="000C7C5F">
      <w:rPr>
        <w:sz w:val="16"/>
        <w:szCs w:val="16"/>
      </w:rPr>
      <w:t>innovation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programme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under</w:t>
    </w:r>
    <w:proofErr w:type="spellEnd"/>
    <w:r w:rsidRPr="000C7C5F">
      <w:rPr>
        <w:sz w:val="16"/>
        <w:szCs w:val="16"/>
      </w:rPr>
      <w:t xml:space="preserve"> grant </w:t>
    </w:r>
    <w:proofErr w:type="spellStart"/>
    <w:r w:rsidRPr="000C7C5F">
      <w:rPr>
        <w:sz w:val="16"/>
        <w:szCs w:val="16"/>
      </w:rPr>
      <w:t>agreement</w:t>
    </w:r>
    <w:proofErr w:type="spellEnd"/>
    <w:r w:rsidRPr="000C7C5F">
      <w:rPr>
        <w:sz w:val="16"/>
        <w:szCs w:val="16"/>
      </w:rPr>
      <w:t xml:space="preserve"> no. 818496</w:t>
    </w:r>
  </w:p>
  <w:p w14:paraId="7CACB313" w14:textId="77777777" w:rsidR="00972913" w:rsidRDefault="00972913" w:rsidP="00972913">
    <w:pPr>
      <w:pStyle w:val="Pta"/>
    </w:pPr>
  </w:p>
  <w:p w14:paraId="085ED252" w14:textId="77777777" w:rsidR="00972913" w:rsidRDefault="0097291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89CAA" w14:textId="77777777" w:rsidR="00611BD6" w:rsidRDefault="00611BD6" w:rsidP="00703DF3">
      <w:r>
        <w:separator/>
      </w:r>
    </w:p>
  </w:footnote>
  <w:footnote w:type="continuationSeparator" w:id="0">
    <w:p w14:paraId="39C2AACA" w14:textId="77777777" w:rsidR="00611BD6" w:rsidRDefault="00611BD6" w:rsidP="0070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F272D" w14:textId="165A0329" w:rsidR="00972913" w:rsidRDefault="00F215FE" w:rsidP="00972913">
    <w:pPr>
      <w:pStyle w:val="Hlavika"/>
    </w:pPr>
    <w:r w:rsidRPr="00D0091F">
      <w:rPr>
        <w:noProof/>
      </w:rPr>
      <w:drawing>
        <wp:anchor distT="0" distB="0" distL="114300" distR="114300" simplePos="0" relativeHeight="251656704" behindDoc="0" locked="0" layoutInCell="1" allowOverlap="1" wp14:anchorId="7442E274" wp14:editId="2D79399D">
          <wp:simplePos x="0" y="0"/>
          <wp:positionH relativeFrom="column">
            <wp:posOffset>2513965</wp:posOffset>
          </wp:positionH>
          <wp:positionV relativeFrom="paragraph">
            <wp:posOffset>-26035</wp:posOffset>
          </wp:positionV>
          <wp:extent cx="742950" cy="955040"/>
          <wp:effectExtent l="0" t="0" r="0" b="0"/>
          <wp:wrapTopAndBottom/>
          <wp:docPr id="4" name="Obrázok 4" descr="C:\Users\reiskupova\Desktop\Moje všeobecné\Logo\logo_mesto_nitra_far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iskupova\Desktop\Moje všeobecné\Logo\logo_mesto_nitra_far_sk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2913">
      <w:rPr>
        <w:noProof/>
      </w:rPr>
      <w:drawing>
        <wp:anchor distT="0" distB="0" distL="114300" distR="114300" simplePos="0" relativeHeight="251659776" behindDoc="0" locked="0" layoutInCell="1" allowOverlap="1" wp14:anchorId="28CA78B6" wp14:editId="1DFE850E">
          <wp:simplePos x="0" y="0"/>
          <wp:positionH relativeFrom="column">
            <wp:posOffset>-4445</wp:posOffset>
          </wp:positionH>
          <wp:positionV relativeFrom="paragraph">
            <wp:posOffset>38100</wp:posOffset>
          </wp:positionV>
          <wp:extent cx="828675" cy="827405"/>
          <wp:effectExtent l="0" t="0" r="9525" b="0"/>
          <wp:wrapTopAndBottom/>
          <wp:docPr id="1" name="Obrázok 1" descr="https://polirural.eu/wp-content/uploads/2019/08/S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polirural.eu/wp-content/uploads/2019/08/SP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913">
      <w:rPr>
        <w:noProof/>
      </w:rPr>
      <w:drawing>
        <wp:anchor distT="0" distB="0" distL="114300" distR="114300" simplePos="0" relativeHeight="251666432" behindDoc="0" locked="0" layoutInCell="1" allowOverlap="1" wp14:anchorId="5AF964FA" wp14:editId="6E8B0AB7">
          <wp:simplePos x="0" y="0"/>
          <wp:positionH relativeFrom="column">
            <wp:posOffset>4786630</wp:posOffset>
          </wp:positionH>
          <wp:positionV relativeFrom="paragraph">
            <wp:posOffset>36830</wp:posOffset>
          </wp:positionV>
          <wp:extent cx="914400" cy="892810"/>
          <wp:effectExtent l="0" t="0" r="0" b="2540"/>
          <wp:wrapSquare wrapText="bothSides"/>
          <wp:docPr id="8" name="Obrázok 8" descr="https://polirural.eu/wp-content/uploads/2019/10/VI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olirural.eu/wp-content/uploads/2019/10/VIP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913" w:rsidRPr="00D009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72913" w:rsidRPr="00D009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 xml:space="preserve"> </w:t>
    </w:r>
  </w:p>
  <w:p w14:paraId="757EDF82" w14:textId="77777777" w:rsidR="00972913" w:rsidRDefault="0097291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48CC"/>
    <w:multiLevelType w:val="multilevel"/>
    <w:tmpl w:val="E25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F3"/>
    <w:rsid w:val="000A75B9"/>
    <w:rsid w:val="000C30CB"/>
    <w:rsid w:val="000C7C5F"/>
    <w:rsid w:val="001A1C1C"/>
    <w:rsid w:val="001E18D5"/>
    <w:rsid w:val="002602FF"/>
    <w:rsid w:val="002D0DBD"/>
    <w:rsid w:val="0030062D"/>
    <w:rsid w:val="00350D63"/>
    <w:rsid w:val="0037681D"/>
    <w:rsid w:val="00385CED"/>
    <w:rsid w:val="003C3648"/>
    <w:rsid w:val="003F4441"/>
    <w:rsid w:val="004615F8"/>
    <w:rsid w:val="00483746"/>
    <w:rsid w:val="00506139"/>
    <w:rsid w:val="00567E4C"/>
    <w:rsid w:val="005B1419"/>
    <w:rsid w:val="005F5FA6"/>
    <w:rsid w:val="00611BD6"/>
    <w:rsid w:val="0067744E"/>
    <w:rsid w:val="0068184B"/>
    <w:rsid w:val="006C081F"/>
    <w:rsid w:val="006C68E9"/>
    <w:rsid w:val="006E5793"/>
    <w:rsid w:val="006F2F15"/>
    <w:rsid w:val="00703DF3"/>
    <w:rsid w:val="00705BEF"/>
    <w:rsid w:val="00730778"/>
    <w:rsid w:val="00765058"/>
    <w:rsid w:val="00765BC5"/>
    <w:rsid w:val="00790BCC"/>
    <w:rsid w:val="00804CB1"/>
    <w:rsid w:val="00852F35"/>
    <w:rsid w:val="00874F9B"/>
    <w:rsid w:val="009423EC"/>
    <w:rsid w:val="00944356"/>
    <w:rsid w:val="00972913"/>
    <w:rsid w:val="009807E5"/>
    <w:rsid w:val="009B01DD"/>
    <w:rsid w:val="009D0789"/>
    <w:rsid w:val="00A11C3A"/>
    <w:rsid w:val="00A2396B"/>
    <w:rsid w:val="00A82AA1"/>
    <w:rsid w:val="00A870D4"/>
    <w:rsid w:val="00A90A2D"/>
    <w:rsid w:val="00A91BDF"/>
    <w:rsid w:val="00AA5E64"/>
    <w:rsid w:val="00AB018C"/>
    <w:rsid w:val="00B24EDE"/>
    <w:rsid w:val="00B47C1B"/>
    <w:rsid w:val="00BC3F7C"/>
    <w:rsid w:val="00BF2D5F"/>
    <w:rsid w:val="00C36BFF"/>
    <w:rsid w:val="00C4551E"/>
    <w:rsid w:val="00C634FC"/>
    <w:rsid w:val="00C81D7B"/>
    <w:rsid w:val="00C90213"/>
    <w:rsid w:val="00CA3CEB"/>
    <w:rsid w:val="00CF4C7C"/>
    <w:rsid w:val="00D0091F"/>
    <w:rsid w:val="00D40DAC"/>
    <w:rsid w:val="00D53853"/>
    <w:rsid w:val="00E12517"/>
    <w:rsid w:val="00ED3E03"/>
    <w:rsid w:val="00F215FE"/>
    <w:rsid w:val="00F750CA"/>
    <w:rsid w:val="00FC01C9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24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703DF3"/>
    <w:pPr>
      <w:keepNext/>
      <w:jc w:val="center"/>
      <w:outlineLvl w:val="3"/>
    </w:pPr>
    <w:rPr>
      <w:b/>
      <w:i/>
      <w:snapToGrid w:val="0"/>
      <w:color w:val="000000"/>
      <w:sz w:val="18"/>
    </w:rPr>
  </w:style>
  <w:style w:type="paragraph" w:styleId="Nadpis6">
    <w:name w:val="heading 6"/>
    <w:basedOn w:val="Normlny"/>
    <w:next w:val="Normlny"/>
    <w:link w:val="Nadpis6Char"/>
    <w:qFormat/>
    <w:rsid w:val="00703DF3"/>
    <w:pPr>
      <w:keepNext/>
      <w:tabs>
        <w:tab w:val="left" w:pos="1134"/>
        <w:tab w:val="left" w:pos="3261"/>
        <w:tab w:val="left" w:pos="5103"/>
        <w:tab w:val="left" w:pos="6804"/>
      </w:tabs>
      <w:outlineLvl w:val="5"/>
    </w:pPr>
    <w:rPr>
      <w:b/>
      <w:i/>
      <w:snapToGrid w:val="0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703DF3"/>
    <w:rPr>
      <w:rFonts w:ascii="Times New Roman" w:eastAsia="Times New Roman" w:hAnsi="Times New Roman" w:cs="Times New Roman"/>
      <w:b/>
      <w:i/>
      <w:snapToGrid w:val="0"/>
      <w:color w:val="000000"/>
      <w:sz w:val="18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703DF3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uiPriority w:val="99"/>
    <w:unhideWhenUsed/>
    <w:rsid w:val="00703DF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dress-line">
    <w:name w:val="address-line"/>
    <w:basedOn w:val="Normlny"/>
    <w:rsid w:val="00B24EDE"/>
    <w:pPr>
      <w:spacing w:before="100" w:beforeAutospacing="1" w:after="100" w:afterAutospacing="1"/>
    </w:pPr>
    <w:rPr>
      <w:sz w:val="24"/>
      <w:szCs w:val="24"/>
    </w:rPr>
  </w:style>
  <w:style w:type="character" w:customStyle="1" w:styleId="acopre">
    <w:name w:val="acopre"/>
    <w:basedOn w:val="Predvolenpsmoodseku"/>
    <w:rsid w:val="002D0DBD"/>
  </w:style>
  <w:style w:type="paragraph" w:styleId="Bezriadkovania">
    <w:name w:val="No Spacing"/>
    <w:uiPriority w:val="1"/>
    <w:qFormat/>
    <w:rsid w:val="00C3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C36B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703DF3"/>
    <w:pPr>
      <w:keepNext/>
      <w:jc w:val="center"/>
      <w:outlineLvl w:val="3"/>
    </w:pPr>
    <w:rPr>
      <w:b/>
      <w:i/>
      <w:snapToGrid w:val="0"/>
      <w:color w:val="000000"/>
      <w:sz w:val="18"/>
    </w:rPr>
  </w:style>
  <w:style w:type="paragraph" w:styleId="Nadpis6">
    <w:name w:val="heading 6"/>
    <w:basedOn w:val="Normlny"/>
    <w:next w:val="Normlny"/>
    <w:link w:val="Nadpis6Char"/>
    <w:qFormat/>
    <w:rsid w:val="00703DF3"/>
    <w:pPr>
      <w:keepNext/>
      <w:tabs>
        <w:tab w:val="left" w:pos="1134"/>
        <w:tab w:val="left" w:pos="3261"/>
        <w:tab w:val="left" w:pos="5103"/>
        <w:tab w:val="left" w:pos="6804"/>
      </w:tabs>
      <w:outlineLvl w:val="5"/>
    </w:pPr>
    <w:rPr>
      <w:b/>
      <w:i/>
      <w:snapToGrid w:val="0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703DF3"/>
    <w:rPr>
      <w:rFonts w:ascii="Times New Roman" w:eastAsia="Times New Roman" w:hAnsi="Times New Roman" w:cs="Times New Roman"/>
      <w:b/>
      <w:i/>
      <w:snapToGrid w:val="0"/>
      <w:color w:val="000000"/>
      <w:sz w:val="18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703DF3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uiPriority w:val="99"/>
    <w:unhideWhenUsed/>
    <w:rsid w:val="00703DF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dress-line">
    <w:name w:val="address-line"/>
    <w:basedOn w:val="Normlny"/>
    <w:rsid w:val="00B24EDE"/>
    <w:pPr>
      <w:spacing w:before="100" w:beforeAutospacing="1" w:after="100" w:afterAutospacing="1"/>
    </w:pPr>
    <w:rPr>
      <w:sz w:val="24"/>
      <w:szCs w:val="24"/>
    </w:rPr>
  </w:style>
  <w:style w:type="character" w:customStyle="1" w:styleId="acopre">
    <w:name w:val="acopre"/>
    <w:basedOn w:val="Predvolenpsmoodseku"/>
    <w:rsid w:val="002D0DBD"/>
  </w:style>
  <w:style w:type="paragraph" w:styleId="Bezriadkovania">
    <w:name w:val="No Spacing"/>
    <w:uiPriority w:val="1"/>
    <w:qFormat/>
    <w:rsid w:val="00C3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C3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Reiskupová Monika, Ing.</dc:creator>
  <cp:lastModifiedBy>VIPA</cp:lastModifiedBy>
  <cp:revision>5</cp:revision>
  <cp:lastPrinted>2021-04-12T04:57:00Z</cp:lastPrinted>
  <dcterms:created xsi:type="dcterms:W3CDTF">2021-04-17T18:16:00Z</dcterms:created>
  <dcterms:modified xsi:type="dcterms:W3CDTF">2021-04-20T18:05:00Z</dcterms:modified>
</cp:coreProperties>
</file>