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3428" w14:textId="77777777" w:rsidR="00E24C3D" w:rsidRPr="00E24C3D" w:rsidRDefault="00E24C3D" w:rsidP="00E24C3D">
      <w:pPr>
        <w:rPr>
          <w:b/>
          <w:bCs/>
        </w:rPr>
      </w:pPr>
      <w:r w:rsidRPr="00E24C3D">
        <w:rPr>
          <w:b/>
          <w:bCs/>
        </w:rPr>
        <w:t>Rada guvernérov Európskej centrálnej banky (ECB) sa rozhodla prejsť do ďalšej fázy projektu digitálneho eura, ktorá má zabezpečiť technickú pripravenosť na jeho prvotné vydanie. Nadväzuje tak na úspešné ukončenie prípravnej fázy, ktorú Eurosystém spustil v novembri 2023.</w:t>
      </w:r>
    </w:p>
    <w:p w14:paraId="189CB10F" w14:textId="77777777" w:rsidR="00E24C3D" w:rsidRPr="00E24C3D" w:rsidRDefault="00E24C3D" w:rsidP="00E24C3D">
      <w:r w:rsidRPr="00E24C3D">
        <w:t>Za predpokladu prijatia príslušnej legislatívy v priebehu budúceho roka by sa v roku 2027 mohol začať pilotný test a Eurosystém by mal byť pripravený na prípadné prvotné vydanie digitálneho eura v priebehu roka 2029. Informovala o tom vo štvrtok ECB.</w:t>
      </w:r>
    </w:p>
    <w:p w14:paraId="4E414DB6" w14:textId="77777777" w:rsidR="00E24C3D" w:rsidRPr="00E24C3D" w:rsidRDefault="00E24C3D" w:rsidP="00E24C3D">
      <w:r w:rsidRPr="00E24C3D">
        <w:t>„Eurosystém bude vo svojich prípravách postupovať pružne, v súlade s výzvami vedúcich predstaviteľov eurozóny, aby bol Eurosystém pripravený na prípadné vydanie digitálneho eura čo najskôr, pričom si zároveň uvedomuje, že legislatívny proces ešte nebol ukončený.</w:t>
      </w:r>
    </w:p>
    <w:p w14:paraId="3A4F20F9" w14:textId="77777777" w:rsidR="00E24C3D" w:rsidRPr="00E24C3D" w:rsidRDefault="00E24C3D" w:rsidP="00E24C3D">
      <w:r w:rsidRPr="00E24C3D">
        <w:t>Konečné rozhodnutie Rady guvernérov ECB o prípadnom vydaní digitálneho eura a o jeho dátume bude prijaté až po prijatí príslušnej legislatívy,“ avizovala centrálna banka.</w:t>
      </w:r>
    </w:p>
    <w:p w14:paraId="08B0D2D7" w14:textId="77777777" w:rsidR="00E24C3D" w:rsidRDefault="00E24C3D" w:rsidP="00E24C3D">
      <w:r w:rsidRPr="00E24C3D">
        <w:t>S vývojom platobných zvyklostí a ústupom hotovostných platieb v porovnaní s digitálnymi transakciami sa podľa ECB stáva čoraz naliehavejšou potreba verejných digitálnych platobných prostriedkov ako doplnku hotovosti. Banka pritom podporuje aj návrh Európskej komisie posilniť právo platiť hotovosťou.</w:t>
      </w:r>
    </w:p>
    <w:p w14:paraId="136C88DE" w14:textId="2E005F11" w:rsidR="00E24C3D" w:rsidRPr="00E24C3D" w:rsidRDefault="00E24C3D" w:rsidP="00E24C3D">
      <w:r>
        <w:t>Euractív</w:t>
      </w:r>
    </w:p>
    <w:p w14:paraId="6A2F3ACF" w14:textId="77777777" w:rsidR="003D6EF3" w:rsidRDefault="003D6EF3"/>
    <w:sectPr w:rsidR="003D6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26"/>
    <w:rsid w:val="001D02B1"/>
    <w:rsid w:val="00286E41"/>
    <w:rsid w:val="003D6EF3"/>
    <w:rsid w:val="00CC027E"/>
    <w:rsid w:val="00E24C3D"/>
    <w:rsid w:val="00EF05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443C"/>
  <w15:chartTrackingRefBased/>
  <w15:docId w15:val="{CD817CF0-09E0-490F-84AF-BE972175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F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F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F052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F052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F052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F052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F052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F052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F052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F052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F052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F052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F052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F052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F052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F052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F052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F0526"/>
    <w:rPr>
      <w:rFonts w:eastAsiaTheme="majorEastAsia" w:cstheme="majorBidi"/>
      <w:color w:val="272727" w:themeColor="text1" w:themeTint="D8"/>
    </w:rPr>
  </w:style>
  <w:style w:type="paragraph" w:styleId="Nzov">
    <w:name w:val="Title"/>
    <w:basedOn w:val="Normlny"/>
    <w:next w:val="Normlny"/>
    <w:link w:val="NzovChar"/>
    <w:uiPriority w:val="10"/>
    <w:qFormat/>
    <w:rsid w:val="00EF0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F052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F052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F052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F052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F0526"/>
    <w:rPr>
      <w:i/>
      <w:iCs/>
      <w:color w:val="404040" w:themeColor="text1" w:themeTint="BF"/>
    </w:rPr>
  </w:style>
  <w:style w:type="paragraph" w:styleId="Odsekzoznamu">
    <w:name w:val="List Paragraph"/>
    <w:basedOn w:val="Normlny"/>
    <w:uiPriority w:val="34"/>
    <w:qFormat/>
    <w:rsid w:val="00EF0526"/>
    <w:pPr>
      <w:ind w:left="720"/>
      <w:contextualSpacing/>
    </w:pPr>
  </w:style>
  <w:style w:type="character" w:styleId="Intenzvnezvraznenie">
    <w:name w:val="Intense Emphasis"/>
    <w:basedOn w:val="Predvolenpsmoodseku"/>
    <w:uiPriority w:val="21"/>
    <w:qFormat/>
    <w:rsid w:val="00EF0526"/>
    <w:rPr>
      <w:i/>
      <w:iCs/>
      <w:color w:val="0F4761" w:themeColor="accent1" w:themeShade="BF"/>
    </w:rPr>
  </w:style>
  <w:style w:type="paragraph" w:styleId="Zvraznencitcia">
    <w:name w:val="Intense Quote"/>
    <w:basedOn w:val="Normlny"/>
    <w:next w:val="Normlny"/>
    <w:link w:val="ZvraznencitciaChar"/>
    <w:uiPriority w:val="30"/>
    <w:qFormat/>
    <w:rsid w:val="00EF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F0526"/>
    <w:rPr>
      <w:i/>
      <w:iCs/>
      <w:color w:val="0F4761" w:themeColor="accent1" w:themeShade="BF"/>
    </w:rPr>
  </w:style>
  <w:style w:type="character" w:styleId="Zvraznenodkaz">
    <w:name w:val="Intense Reference"/>
    <w:basedOn w:val="Predvolenpsmoodseku"/>
    <w:uiPriority w:val="32"/>
    <w:qFormat/>
    <w:rsid w:val="00EF05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Behanovská</dc:creator>
  <cp:keywords/>
  <dc:description/>
  <cp:lastModifiedBy>Mária Behanovská</cp:lastModifiedBy>
  <cp:revision>3</cp:revision>
  <dcterms:created xsi:type="dcterms:W3CDTF">2025-11-03T06:12:00Z</dcterms:created>
  <dcterms:modified xsi:type="dcterms:W3CDTF">2025-11-03T06:14:00Z</dcterms:modified>
</cp:coreProperties>
</file>